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de-DE" w:eastAsia="de-DE"/>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036E387A" w14:textId="15F4CECF" w:rsidR="009E6045" w:rsidRPr="00314630" w:rsidRDefault="00BC7258" w:rsidP="00C579E1">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342300">
                  <w:t>TSAG-TD812</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4DBC93B5" w:rsidR="009E6045" w:rsidRPr="00715CA6" w:rsidRDefault="007B503A" w:rsidP="009E6045">
                <w:pPr>
                  <w:jc w:val="right"/>
                  <w:rPr>
                    <w:b/>
                    <w:bCs/>
                    <w:sz w:val="28"/>
                    <w:szCs w:val="28"/>
                  </w:rPr>
                </w:pPr>
                <w:r>
                  <w:rPr>
                    <w:b/>
                    <w:bCs/>
                    <w:sz w:val="28"/>
                    <w:szCs w:val="28"/>
                  </w:rP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941363">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14322A2" w14:textId="3B994037" w:rsidR="009E6045" w:rsidRPr="0037415F" w:rsidRDefault="00BC7258" w:rsidP="00941363">
                <w:r>
                  <w:t>N/A</w:t>
                </w:r>
              </w:p>
            </w:tc>
          </w:sdtContent>
        </w:sdt>
        <w:tc>
          <w:tcPr>
            <w:tcW w:w="4395" w:type="dxa"/>
            <w:gridSpan w:val="2"/>
          </w:tcPr>
          <w:p w14:paraId="57945932" w14:textId="3B32FBAE" w:rsidR="009E6045" w:rsidRPr="0037415F" w:rsidRDefault="00BC7258" w:rsidP="00941363">
            <w:pPr>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t>TSAG RG-WP</w:t>
                </w:r>
                <w:r>
                  <w:t xml:space="preserve"> </w:t>
                </w:r>
                <w:r>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342300">
                  <w:t>5-7 August 2020</w:t>
                </w:r>
              </w:sdtContent>
            </w:sdt>
          </w:p>
        </w:tc>
      </w:tr>
      <w:bookmarkEnd w:id="2"/>
      <w:tr w:rsidR="009E6045" w:rsidRPr="0037415F" w14:paraId="3590DE92" w14:textId="77777777" w:rsidTr="009E6045">
        <w:trPr>
          <w:cantSplit/>
          <w:jc w:val="center"/>
        </w:trPr>
        <w:tc>
          <w:tcPr>
            <w:tcW w:w="9640" w:type="dxa"/>
            <w:gridSpan w:val="6"/>
          </w:tcPr>
          <w:p w14:paraId="2A19A9B9" w14:textId="444562DA" w:rsidR="009E6045" w:rsidRPr="0037415F" w:rsidRDefault="00BC7258" w:rsidP="0089088E">
            <w:pPr>
              <w:jc w:val="center"/>
              <w:rPr>
                <w:b/>
                <w:bCs/>
              </w:rPr>
            </w:pP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7B503A">
                  <w:rPr>
                    <w:b/>
                    <w:bCs/>
                  </w:rPr>
                  <w:t>TD</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40EB497E" w:rsidR="009E6045" w:rsidRDefault="007B503A" w:rsidP="00277326">
                <w:r>
                  <w:t>Rapporteur</w:t>
                </w:r>
                <w:r w:rsidR="00753477">
                  <w:t>, TSAG</w:t>
                </w:r>
                <w:r>
                  <w:t xml:space="preserve"> RG-WP</w:t>
                </w:r>
              </w:p>
            </w:tc>
          </w:sdtContent>
        </w:sdt>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941363">
            <w:r w:rsidRPr="0037415F">
              <w:rPr>
                <w:b/>
                <w:bCs/>
              </w:rPr>
              <w:t>Title:</w:t>
            </w:r>
          </w:p>
        </w:tc>
        <w:tc>
          <w:tcPr>
            <w:tcW w:w="8222" w:type="dxa"/>
            <w:gridSpan w:val="4"/>
          </w:tcPr>
          <w:p w14:paraId="67118BEC" w14:textId="4848EA5B" w:rsidR="009E6045" w:rsidRPr="0037415F" w:rsidRDefault="00BC7258" w:rsidP="00941363">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217309" w:rsidRPr="00217309">
                  <w:t xml:space="preserve">Draft report for the </w:t>
                </w:r>
                <w:r w:rsidR="00941363">
                  <w:t xml:space="preserve">TSAG </w:t>
                </w:r>
                <w:r w:rsidR="00217309" w:rsidRPr="00217309">
                  <w:t>Rapporteur Group meeting on Work Program and Structure (e-meeting, 5-7 August 2020)</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941363">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Admin">
              <w:listItem w:value="[Purpose]"/>
            </w:dropDownList>
          </w:sdtPr>
          <w:sdtEndPr/>
          <w:sdtContent>
            <w:tc>
              <w:tcPr>
                <w:tcW w:w="8222" w:type="dxa"/>
                <w:gridSpan w:val="4"/>
                <w:tcBorders>
                  <w:bottom w:val="single" w:sz="6" w:space="0" w:color="auto"/>
                </w:tcBorders>
              </w:tcPr>
              <w:p w14:paraId="444BB0B6" w14:textId="26E22914" w:rsidR="009E6045" w:rsidRPr="0037415F" w:rsidRDefault="00217309" w:rsidP="00941363">
                <w:r>
                  <w:t>Admin</w:t>
                </w:r>
              </w:p>
            </w:tc>
          </w:sdtContent>
        </w:sdt>
      </w:tr>
      <w:tr w:rsidR="00217309" w:rsidRPr="00BC7258"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217309" w:rsidRPr="008F7104" w:rsidRDefault="00217309" w:rsidP="00217309">
            <w:pPr>
              <w:rPr>
                <w:b/>
                <w:bCs/>
              </w:rPr>
            </w:pPr>
            <w:r w:rsidRPr="008F7104">
              <w:rPr>
                <w:b/>
                <w:bCs/>
              </w:rPr>
              <w:t>Contact:</w:t>
            </w:r>
          </w:p>
        </w:tc>
        <w:tc>
          <w:tcPr>
            <w:tcW w:w="4111" w:type="dxa"/>
            <w:gridSpan w:val="3"/>
            <w:tcBorders>
              <w:top w:val="single" w:sz="6" w:space="0" w:color="auto"/>
              <w:bottom w:val="single" w:sz="6" w:space="0" w:color="auto"/>
            </w:tcBorders>
          </w:tcPr>
          <w:p w14:paraId="5A69D136" w14:textId="73DB2EBC" w:rsidR="00217309" w:rsidRDefault="00217309" w:rsidP="00217309">
            <w:r w:rsidRPr="00B74433">
              <w:t>Reiner Liebler</w:t>
            </w:r>
            <w:r>
              <w:br/>
              <w:t>Germany</w:t>
            </w:r>
          </w:p>
        </w:tc>
        <w:tc>
          <w:tcPr>
            <w:tcW w:w="4111" w:type="dxa"/>
            <w:tcBorders>
              <w:top w:val="single" w:sz="6" w:space="0" w:color="auto"/>
              <w:bottom w:val="single" w:sz="6" w:space="0" w:color="auto"/>
            </w:tcBorders>
          </w:tcPr>
          <w:p w14:paraId="288BFAA2" w14:textId="083A3367" w:rsidR="00217309" w:rsidRPr="00217309" w:rsidRDefault="00217309" w:rsidP="00217309">
            <w:pPr>
              <w:rPr>
                <w:lang w:val="fr-FR"/>
              </w:rPr>
            </w:pPr>
            <w:r w:rsidRPr="00A33BA6">
              <w:rPr>
                <w:lang w:val="pt-BR"/>
              </w:rPr>
              <w:t xml:space="preserve">E-mail: </w:t>
            </w:r>
            <w:hyperlink r:id="rId11" w:history="1">
              <w:r w:rsidRPr="00A33BA6">
                <w:rPr>
                  <w:rStyle w:val="Hyperlink"/>
                  <w:lang w:val="pt-BR"/>
                </w:rPr>
                <w:t>reiner.liebler@bnetza.de</w:t>
              </w:r>
            </w:hyperlink>
          </w:p>
        </w:tc>
      </w:tr>
    </w:tbl>
    <w:p w14:paraId="37A53486" w14:textId="77777777" w:rsidR="009E6045" w:rsidRPr="00BC7258" w:rsidRDefault="009E6045" w:rsidP="0089088E">
      <w:pPr>
        <w:rPr>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3B2E1AE1" w14:textId="77777777" w:rsidTr="00B53D1B">
        <w:trPr>
          <w:cantSplit/>
          <w:jc w:val="center"/>
        </w:trPr>
        <w:tc>
          <w:tcPr>
            <w:tcW w:w="1418" w:type="dxa"/>
          </w:tcPr>
          <w:p w14:paraId="705E8A11" w14:textId="77777777" w:rsidR="0089088E" w:rsidRPr="008F7104" w:rsidRDefault="0089088E" w:rsidP="00941363">
            <w:pPr>
              <w:rPr>
                <w:b/>
                <w:bCs/>
              </w:rPr>
            </w:pPr>
            <w:r w:rsidRPr="008F7104">
              <w:rPr>
                <w:b/>
                <w:bCs/>
              </w:rPr>
              <w:t>Keywords:</w:t>
            </w:r>
          </w:p>
        </w:tc>
        <w:tc>
          <w:tcPr>
            <w:tcW w:w="8221" w:type="dxa"/>
          </w:tcPr>
          <w:p w14:paraId="75E3B1EF" w14:textId="56AF9AD7" w:rsidR="0089088E" w:rsidRDefault="00BC7258" w:rsidP="00941363">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217309" w:rsidRPr="00217309">
                  <w:t>Work programme and restructuring</w:t>
                </w:r>
                <w:r w:rsidR="00276ABF">
                  <w:t>;</w:t>
                </w:r>
              </w:sdtContent>
            </w:sdt>
          </w:p>
        </w:tc>
      </w:tr>
      <w:tr w:rsidR="0089088E" w:rsidRPr="0037415F" w14:paraId="7D0F8B1C" w14:textId="77777777" w:rsidTr="00B53D1B">
        <w:trPr>
          <w:cantSplit/>
          <w:jc w:val="center"/>
        </w:trPr>
        <w:tc>
          <w:tcPr>
            <w:tcW w:w="1418" w:type="dxa"/>
          </w:tcPr>
          <w:p w14:paraId="72CA09B8" w14:textId="77777777" w:rsidR="0089088E" w:rsidRPr="008F7104" w:rsidRDefault="0089088E" w:rsidP="00941363">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483E8555" w:rsidR="0089088E" w:rsidRDefault="00676849" w:rsidP="00941363">
                <w:r w:rsidRPr="00217309">
                  <w:t>This TD contains the draft report of the meeting of the TSAG Rapporteur Group on Work Program and Structure (e-meeting, 5-7 August 2020).</w:t>
                </w:r>
              </w:p>
            </w:tc>
          </w:sdtContent>
        </w:sdt>
      </w:tr>
      <w:bookmarkEnd w:id="0"/>
    </w:tbl>
    <w:p w14:paraId="58589E1E" w14:textId="77777777" w:rsidR="0089088E" w:rsidRDefault="0089088E" w:rsidP="0089088E"/>
    <w:p w14:paraId="7FA4AA78" w14:textId="77777777" w:rsidR="00217309" w:rsidRPr="00D561E7" w:rsidRDefault="00217309" w:rsidP="00217309">
      <w:pPr>
        <w:spacing w:before="240"/>
        <w:rPr>
          <w:b/>
          <w:bCs/>
        </w:rPr>
      </w:pPr>
      <w:r w:rsidRPr="00D561E7">
        <w:rPr>
          <w:b/>
          <w:bCs/>
        </w:rPr>
        <w:t>Executive Summary:</w:t>
      </w:r>
    </w:p>
    <w:p w14:paraId="16279F84" w14:textId="6BFCCF85" w:rsidR="00676849" w:rsidRPr="00D561E7" w:rsidRDefault="00676849" w:rsidP="00676849">
      <w:r>
        <w:t>At its Febru</w:t>
      </w:r>
      <w:r w:rsidR="004D0992">
        <w:t xml:space="preserve">ary 2020 meeting, TSAG plenary </w:t>
      </w:r>
      <w:r>
        <w:t xml:space="preserve">authorized its RG-WP to hold one interim meeting </w:t>
      </w:r>
      <w:r w:rsidRPr="00F674A5">
        <w:t xml:space="preserve">with the objective </w:t>
      </w:r>
      <w:r>
        <w:t>to</w:t>
      </w:r>
      <w:r w:rsidRPr="00F674A5">
        <w:t xml:space="preserve"> progress the restructuring d</w:t>
      </w:r>
      <w:r>
        <w:t>iscussions.</w:t>
      </w:r>
    </w:p>
    <w:p w14:paraId="6B2CB0C2" w14:textId="706E7350" w:rsidR="00217309" w:rsidRPr="00D561E7" w:rsidRDefault="00217309" w:rsidP="00217309">
      <w:r w:rsidRPr="00D561E7">
        <w:t xml:space="preserve">The Rapporteur of the TSAG Rapporteur Group on Work Program and Structure, Mr Reiner Liebler (Germany), chaired </w:t>
      </w:r>
      <w:r w:rsidR="00676849">
        <w:t>this interim</w:t>
      </w:r>
      <w:r w:rsidRPr="00D561E7">
        <w:t xml:space="preserve"> meeting held 5-7 August 2020 as an e-meeting.</w:t>
      </w:r>
      <w:r w:rsidR="00FE5831">
        <w:t xml:space="preserve"> </w:t>
      </w:r>
    </w:p>
    <w:p w14:paraId="42FF912A" w14:textId="6D4CC404" w:rsidR="00217309" w:rsidRPr="00D561E7" w:rsidRDefault="00217309" w:rsidP="00217309"/>
    <w:p w14:paraId="3508AD83" w14:textId="6E09EE71" w:rsidR="00217309" w:rsidRPr="00D561E7" w:rsidRDefault="00217309" w:rsidP="00217309">
      <w:r w:rsidRPr="00D561E7">
        <w:t xml:space="preserve">RG-WP is pleased to bring the following action to the attention of </w:t>
      </w:r>
      <w:r w:rsidR="000264B4">
        <w:t xml:space="preserve">TSAG </w:t>
      </w:r>
    </w:p>
    <w:p w14:paraId="32EFEE9B" w14:textId="4E3108AE" w:rsidR="00217309" w:rsidRPr="00D561E7" w:rsidRDefault="00217309" w:rsidP="00217309">
      <w:pPr>
        <w:pStyle w:val="TableofFigures"/>
        <w:tabs>
          <w:tab w:val="left" w:pos="2760"/>
        </w:tabs>
      </w:pPr>
      <w:r w:rsidRPr="00D561E7">
        <w:rPr>
          <w:rFonts w:asciiTheme="majorBidi" w:hAnsiTheme="majorBidi"/>
          <w:b/>
          <w:bCs/>
          <w:noProof/>
        </w:rPr>
        <w:t xml:space="preserve">Action </w:t>
      </w:r>
      <w:r w:rsidR="008D6F0F">
        <w:rPr>
          <w:rFonts w:asciiTheme="majorBidi" w:hAnsiTheme="majorBidi"/>
          <w:b/>
          <w:bCs/>
          <w:noProof/>
        </w:rPr>
        <w:t>TSAG</w:t>
      </w:r>
      <w:r w:rsidRPr="00D561E7">
        <w:rPr>
          <w:rFonts w:asciiTheme="majorBidi" w:hAnsiTheme="majorBidi"/>
          <w:b/>
          <w:bCs/>
          <w:noProof/>
        </w:rPr>
        <w:t xml:space="preserve"> RG-WP-1: </w:t>
      </w:r>
      <w:r w:rsidR="000264B4">
        <w:rPr>
          <w:rFonts w:asciiTheme="majorBidi" w:hAnsiTheme="majorBidi"/>
          <w:b/>
          <w:bCs/>
          <w:noProof/>
        </w:rPr>
        <w:t xml:space="preserve">The TSAG chairman is asked to </w:t>
      </w:r>
      <w:r w:rsidR="000264B4">
        <w:rPr>
          <w:rFonts w:asciiTheme="majorBidi" w:hAnsiTheme="majorBidi"/>
          <w:noProof/>
        </w:rPr>
        <w:t>a</w:t>
      </w:r>
      <w:r w:rsidRPr="00D561E7">
        <w:rPr>
          <w:rFonts w:asciiTheme="majorBidi" w:hAnsiTheme="majorBidi"/>
          <w:noProof/>
        </w:rPr>
        <w:t xml:space="preserve">pprove the draft </w:t>
      </w:r>
      <w:r w:rsidRPr="00D561E7">
        <w:rPr>
          <w:rFonts w:asciiTheme="majorBidi" w:hAnsiTheme="majorBidi"/>
          <w:b/>
          <w:bCs/>
          <w:noProof/>
        </w:rPr>
        <w:t>LS to all Regional Organizations</w:t>
      </w:r>
      <w:r w:rsidRPr="00D561E7">
        <w:rPr>
          <w:rFonts w:asciiTheme="majorBidi" w:hAnsiTheme="majorBidi"/>
          <w:noProof/>
        </w:rPr>
        <w:t xml:space="preserve"> concerning WTSA-20 preparations concerning restructuring found in RGWP-TD5.</w:t>
      </w:r>
    </w:p>
    <w:p w14:paraId="41864BC1" w14:textId="77777777" w:rsidR="00217309" w:rsidRPr="00D561E7" w:rsidRDefault="00217309" w:rsidP="00217309"/>
    <w:p w14:paraId="27701505" w14:textId="5FA9F97B" w:rsidR="00217309" w:rsidRPr="00D561E7" w:rsidRDefault="00217309" w:rsidP="00217309">
      <w:pPr>
        <w:pStyle w:val="TableofFigures"/>
        <w:tabs>
          <w:tab w:val="left" w:pos="2760"/>
        </w:tabs>
        <w:rPr>
          <w:rFonts w:asciiTheme="minorHAnsi" w:eastAsiaTheme="minorEastAsia" w:hAnsiTheme="minorHAnsi" w:cstheme="minorBidi"/>
          <w:noProof/>
        </w:rPr>
      </w:pPr>
      <w:r w:rsidRPr="00D561E7">
        <w:rPr>
          <w:rFonts w:asciiTheme="majorBidi" w:hAnsiTheme="majorBidi"/>
          <w:b/>
          <w:bCs/>
          <w:noProof/>
        </w:rPr>
        <w:t>Action TSAG RG-WP-</w:t>
      </w:r>
      <w:r w:rsidR="000264B4">
        <w:rPr>
          <w:rFonts w:asciiTheme="majorBidi" w:hAnsiTheme="majorBidi"/>
          <w:b/>
          <w:bCs/>
          <w:noProof/>
        </w:rPr>
        <w:t>2</w:t>
      </w:r>
      <w:r w:rsidRPr="00D561E7">
        <w:rPr>
          <w:rFonts w:asciiTheme="majorBidi" w:hAnsiTheme="majorBidi"/>
          <w:b/>
          <w:bCs/>
          <w:noProof/>
        </w:rPr>
        <w:t>:</w:t>
      </w:r>
      <w:r w:rsidRPr="00D561E7">
        <w:rPr>
          <w:rFonts w:asciiTheme="minorHAnsi" w:eastAsiaTheme="minorEastAsia" w:hAnsiTheme="minorHAnsi" w:cstheme="minorBidi"/>
          <w:noProof/>
        </w:rPr>
        <w:t xml:space="preserve"> </w:t>
      </w:r>
      <w:r w:rsidRPr="00D561E7">
        <w:rPr>
          <w:rFonts w:asciiTheme="majorBidi" w:hAnsiTheme="majorBidi"/>
          <w:noProof/>
        </w:rPr>
        <w:t xml:space="preserve">TSAG is requested to review and approve this </w:t>
      </w:r>
      <w:r w:rsidRPr="00D561E7">
        <w:rPr>
          <w:rFonts w:asciiTheme="majorBidi" w:hAnsiTheme="majorBidi"/>
          <w:b/>
          <w:bCs/>
          <w:noProof/>
        </w:rPr>
        <w:t>RG-WP report</w:t>
      </w:r>
      <w:r w:rsidR="004D0992">
        <w:rPr>
          <w:rFonts w:asciiTheme="majorBidi" w:hAnsiTheme="majorBidi"/>
          <w:b/>
          <w:bCs/>
          <w:noProof/>
        </w:rPr>
        <w:t xml:space="preserve">, </w:t>
      </w:r>
      <w:r w:rsidR="004D0992" w:rsidRPr="007F1754">
        <w:rPr>
          <w:rFonts w:asciiTheme="majorBidi" w:hAnsiTheme="majorBidi"/>
          <w:bCs/>
          <w:noProof/>
        </w:rPr>
        <w:t>take note of the progess achieved</w:t>
      </w:r>
      <w:r w:rsidR="004D0992">
        <w:rPr>
          <w:rFonts w:asciiTheme="majorBidi" w:hAnsiTheme="majorBidi"/>
          <w:b/>
          <w:bCs/>
          <w:noProof/>
        </w:rPr>
        <w:t xml:space="preserve"> </w:t>
      </w:r>
      <w:r w:rsidRPr="00D561E7">
        <w:rPr>
          <w:rFonts w:asciiTheme="majorBidi" w:hAnsiTheme="majorBidi"/>
          <w:noProof/>
        </w:rPr>
        <w:t xml:space="preserve"> </w:t>
      </w:r>
      <w:r w:rsidR="006A2188">
        <w:rPr>
          <w:rFonts w:asciiTheme="majorBidi" w:hAnsiTheme="majorBidi"/>
          <w:noProof/>
        </w:rPr>
        <w:t xml:space="preserve"> and provide guidance for further</w:t>
      </w:r>
      <w:r w:rsidR="00676849">
        <w:rPr>
          <w:rFonts w:asciiTheme="majorBidi" w:hAnsiTheme="majorBidi"/>
          <w:noProof/>
        </w:rPr>
        <w:t xml:space="preserve"> work </w:t>
      </w:r>
      <w:r w:rsidR="006A2188">
        <w:rPr>
          <w:rFonts w:asciiTheme="majorBidi" w:hAnsiTheme="majorBidi"/>
          <w:noProof/>
        </w:rPr>
        <w:t xml:space="preserve"> in RG-WP.</w:t>
      </w:r>
    </w:p>
    <w:p w14:paraId="1913DED2" w14:textId="761FA4A7" w:rsidR="00C42125" w:rsidRPr="009277A9" w:rsidRDefault="00E74B53" w:rsidP="00DE3062">
      <w:pPr>
        <w:rPr>
          <w:i/>
        </w:rPr>
      </w:pPr>
      <w:r w:rsidRPr="009277A9">
        <w:rPr>
          <w:rFonts w:asciiTheme="majorBidi" w:hAnsiTheme="majorBidi"/>
          <w:bCs/>
          <w:i/>
          <w:noProof/>
        </w:rPr>
        <w:t xml:space="preserve">Note: This draft </w:t>
      </w:r>
      <w:r>
        <w:rPr>
          <w:rFonts w:asciiTheme="majorBidi" w:hAnsiTheme="majorBidi"/>
          <w:bCs/>
          <w:i/>
          <w:noProof/>
        </w:rPr>
        <w:t xml:space="preserve">RG-WP </w:t>
      </w:r>
      <w:r w:rsidR="00C579E1" w:rsidRPr="00C579E1">
        <w:rPr>
          <w:rFonts w:asciiTheme="majorBidi" w:hAnsiTheme="majorBidi"/>
          <w:bCs/>
          <w:i/>
          <w:noProof/>
        </w:rPr>
        <w:t xml:space="preserve">report has been considered and </w:t>
      </w:r>
      <w:r w:rsidRPr="009277A9">
        <w:rPr>
          <w:rFonts w:asciiTheme="majorBidi" w:hAnsiTheme="majorBidi"/>
          <w:bCs/>
          <w:i/>
          <w:noProof/>
        </w:rPr>
        <w:t>agreed in the final session of the RG-WP meeting.</w:t>
      </w:r>
    </w:p>
    <w:p w14:paraId="32C8C393" w14:textId="225DD9A3" w:rsidR="000264B4" w:rsidRPr="004D0992" w:rsidRDefault="000264B4" w:rsidP="00DE3062">
      <w:r w:rsidRPr="00D561E7">
        <w:rPr>
          <w:rFonts w:asciiTheme="majorBidi" w:hAnsiTheme="majorBidi"/>
          <w:b/>
          <w:bCs/>
          <w:noProof/>
        </w:rPr>
        <w:t>Action TSAG RG-WP-</w:t>
      </w:r>
      <w:r>
        <w:rPr>
          <w:rFonts w:asciiTheme="majorBidi" w:hAnsiTheme="majorBidi"/>
          <w:b/>
          <w:bCs/>
          <w:noProof/>
        </w:rPr>
        <w:t>3</w:t>
      </w:r>
      <w:r w:rsidRPr="00D561E7">
        <w:rPr>
          <w:rFonts w:asciiTheme="majorBidi" w:hAnsiTheme="majorBidi"/>
          <w:b/>
          <w:bCs/>
          <w:noProof/>
        </w:rPr>
        <w:t>:</w:t>
      </w:r>
      <w:r>
        <w:rPr>
          <w:rFonts w:asciiTheme="majorBidi" w:hAnsiTheme="majorBidi"/>
          <w:b/>
          <w:bCs/>
          <w:noProof/>
        </w:rPr>
        <w:t xml:space="preserve"> </w:t>
      </w:r>
      <w:r w:rsidRPr="008D6F0F">
        <w:rPr>
          <w:rFonts w:asciiTheme="majorBidi" w:hAnsiTheme="majorBidi"/>
          <w:bCs/>
          <w:noProof/>
        </w:rPr>
        <w:t>TSB is requested to provide a consolidated draft text for modifications to ITU-T Resolution 2 (in revision mode,  based on the available WTSA progress reports of Study Groups) for the forthcoming meeting of TSAG/RG-WP (21 – 25 September 2020</w:t>
      </w:r>
      <w:r w:rsidR="00B069CB">
        <w:rPr>
          <w:rFonts w:asciiTheme="majorBidi" w:hAnsiTheme="majorBidi"/>
          <w:bCs/>
          <w:noProof/>
        </w:rPr>
        <w:t>).</w:t>
      </w:r>
    </w:p>
    <w:p w14:paraId="177EFEC2" w14:textId="0CD8E09C" w:rsidR="00941363" w:rsidRDefault="00941363">
      <w:pPr>
        <w:spacing w:before="0" w:after="160" w:line="259" w:lineRule="auto"/>
      </w:pPr>
      <w:r>
        <w:br w:type="page"/>
      </w:r>
    </w:p>
    <w:p w14:paraId="5C13D9E9" w14:textId="77777777" w:rsidR="00941363" w:rsidRDefault="00941363" w:rsidP="00941363">
      <w:pPr>
        <w:pStyle w:val="Heading1"/>
        <w:keepLines w:val="0"/>
        <w:numPr>
          <w:ilvl w:val="0"/>
          <w:numId w:val="13"/>
        </w:numPr>
        <w:tabs>
          <w:tab w:val="clear" w:pos="794"/>
          <w:tab w:val="clear" w:pos="1191"/>
          <w:tab w:val="clear" w:pos="1588"/>
          <w:tab w:val="clear" w:pos="1985"/>
        </w:tabs>
        <w:overflowPunct/>
        <w:autoSpaceDE/>
        <w:autoSpaceDN/>
        <w:adjustRightInd/>
        <w:spacing w:before="240" w:after="60"/>
        <w:textAlignment w:val="auto"/>
      </w:pPr>
      <w:bookmarkStart w:id="3" w:name="_Toc32565386"/>
      <w:r>
        <w:lastRenderedPageBreak/>
        <w:t>General</w:t>
      </w:r>
      <w:bookmarkEnd w:id="3"/>
    </w:p>
    <w:p w14:paraId="009BAD1E" w14:textId="30538F15" w:rsidR="00941363" w:rsidRDefault="00941363" w:rsidP="00941363">
      <w:r>
        <w:t>This TD contains the report of the TSAG Rapporteur Group on Work Program and Structure (RG-WP).</w:t>
      </w:r>
    </w:p>
    <w:p w14:paraId="6F4D19D5" w14:textId="7FD2112B" w:rsidR="00941363" w:rsidRDefault="00941363" w:rsidP="00941363">
      <w:r>
        <w:t>The meeting was chaired by the Rapporteur, Mr Reiner Liebler (Germany) with the assistance of Mr Hiroshi Ota (TSB), and held 5-7 August 2020 as an e-meeting.</w:t>
      </w:r>
    </w:p>
    <w:p w14:paraId="38E98CEB" w14:textId="72CFD53B" w:rsidR="00D561E7" w:rsidRDefault="00D561E7" w:rsidP="00941363"/>
    <w:p w14:paraId="1A111498" w14:textId="4F1B342D" w:rsidR="00D561E7" w:rsidRPr="008D6F0F" w:rsidRDefault="00D561E7" w:rsidP="00D561E7">
      <w:pPr>
        <w:pStyle w:val="TableofFigures"/>
        <w:tabs>
          <w:tab w:val="left" w:pos="2760"/>
        </w:tabs>
        <w:rPr>
          <w:rFonts w:asciiTheme="minorHAnsi" w:eastAsiaTheme="minorEastAsia" w:hAnsiTheme="minorHAnsi" w:cstheme="minorBidi"/>
          <w:noProof/>
        </w:rPr>
      </w:pPr>
      <w:r w:rsidRPr="00D561E7">
        <w:rPr>
          <w:rFonts w:asciiTheme="majorBidi" w:hAnsiTheme="majorBidi"/>
          <w:b/>
          <w:bCs/>
          <w:i/>
          <w:iCs/>
          <w:noProof/>
        </w:rPr>
        <w:t>Action TSAG RG-WP-1:</w:t>
      </w:r>
      <w:r w:rsidRPr="00D561E7">
        <w:rPr>
          <w:rFonts w:asciiTheme="minorHAnsi" w:eastAsiaTheme="minorEastAsia" w:hAnsiTheme="minorHAnsi" w:cstheme="minorBidi"/>
          <w:i/>
          <w:iCs/>
          <w:noProof/>
        </w:rPr>
        <w:t xml:space="preserve"> </w:t>
      </w:r>
      <w:r w:rsidRPr="00D561E7">
        <w:rPr>
          <w:rFonts w:asciiTheme="majorBidi" w:hAnsiTheme="majorBidi"/>
          <w:i/>
          <w:iCs/>
          <w:noProof/>
        </w:rPr>
        <w:t xml:space="preserve">TSAG is requested to review and approve this </w:t>
      </w:r>
      <w:r w:rsidRPr="00D561E7">
        <w:rPr>
          <w:rFonts w:asciiTheme="majorBidi" w:hAnsiTheme="majorBidi"/>
          <w:b/>
          <w:bCs/>
          <w:i/>
          <w:iCs/>
          <w:noProof/>
        </w:rPr>
        <w:t>RG-WP report</w:t>
      </w:r>
      <w:r w:rsidR="004D0992">
        <w:rPr>
          <w:rFonts w:asciiTheme="majorBidi" w:hAnsiTheme="majorBidi"/>
          <w:b/>
          <w:bCs/>
          <w:i/>
          <w:iCs/>
          <w:noProof/>
        </w:rPr>
        <w:t>, take note of the progress achieved</w:t>
      </w:r>
      <w:r w:rsidRPr="00D561E7">
        <w:rPr>
          <w:rFonts w:asciiTheme="majorBidi" w:hAnsiTheme="majorBidi"/>
          <w:i/>
          <w:iCs/>
          <w:noProof/>
        </w:rPr>
        <w:t xml:space="preserve"> </w:t>
      </w:r>
      <w:r w:rsidR="00676849">
        <w:rPr>
          <w:rFonts w:asciiTheme="majorBidi" w:hAnsiTheme="majorBidi"/>
          <w:noProof/>
        </w:rPr>
        <w:t>and provide guidance for further work in RG-WP</w:t>
      </w:r>
    </w:p>
    <w:p w14:paraId="2A342BAD" w14:textId="77777777" w:rsidR="00D561E7" w:rsidRDefault="00D561E7" w:rsidP="00941363"/>
    <w:p w14:paraId="1A6E3BC3" w14:textId="77777777" w:rsidR="00941363" w:rsidRDefault="00941363" w:rsidP="00941363">
      <w:pPr>
        <w:pStyle w:val="Heading1"/>
        <w:keepLines w:val="0"/>
        <w:numPr>
          <w:ilvl w:val="0"/>
          <w:numId w:val="13"/>
        </w:numPr>
        <w:tabs>
          <w:tab w:val="clear" w:pos="794"/>
          <w:tab w:val="clear" w:pos="1191"/>
          <w:tab w:val="clear" w:pos="1588"/>
          <w:tab w:val="clear" w:pos="1985"/>
        </w:tabs>
        <w:overflowPunct/>
        <w:autoSpaceDE/>
        <w:autoSpaceDN/>
        <w:adjustRightInd/>
        <w:spacing w:before="240" w:after="60"/>
        <w:textAlignment w:val="auto"/>
      </w:pPr>
      <w:bookmarkStart w:id="4" w:name="_Toc32565387"/>
      <w:r>
        <w:t>Approval of the agenda and document allocation</w:t>
      </w:r>
      <w:bookmarkEnd w:id="4"/>
    </w:p>
    <w:p w14:paraId="11F777A4" w14:textId="243EE346" w:rsidR="00941363" w:rsidRDefault="00941363" w:rsidP="00941363">
      <w:r>
        <w:t xml:space="preserve">The meeting adopted the agenda in </w:t>
      </w:r>
      <w:hyperlink r:id="rId12" w:history="1">
        <w:r w:rsidRPr="008D6F0F">
          <w:rPr>
            <w:rStyle w:val="Hyperlink"/>
            <w:rFonts w:ascii="Times New Roman" w:hAnsi="Times New Roman"/>
          </w:rPr>
          <w:t>RGWP-TD1</w:t>
        </w:r>
        <w:r w:rsidR="006A2188" w:rsidRPr="008D6F0F">
          <w:rPr>
            <w:rStyle w:val="Hyperlink"/>
            <w:rFonts w:ascii="Times New Roman" w:hAnsi="Times New Roman"/>
          </w:rPr>
          <w:t>R1</w:t>
        </w:r>
      </w:hyperlink>
      <w:r>
        <w:t xml:space="preserve"> without any modification.</w:t>
      </w:r>
    </w:p>
    <w:p w14:paraId="5DB59336" w14:textId="77777777" w:rsidR="00941363" w:rsidRPr="00AB09E9" w:rsidRDefault="00941363" w:rsidP="00941363">
      <w:pPr>
        <w:pStyle w:val="Heading1"/>
        <w:keepLines w:val="0"/>
        <w:numPr>
          <w:ilvl w:val="0"/>
          <w:numId w:val="13"/>
        </w:numPr>
        <w:tabs>
          <w:tab w:val="clear" w:pos="794"/>
          <w:tab w:val="clear" w:pos="1191"/>
          <w:tab w:val="clear" w:pos="1588"/>
          <w:tab w:val="clear" w:pos="1985"/>
        </w:tabs>
        <w:overflowPunct/>
        <w:autoSpaceDE/>
        <w:autoSpaceDN/>
        <w:adjustRightInd/>
        <w:spacing w:before="240" w:after="60"/>
        <w:textAlignment w:val="auto"/>
      </w:pPr>
      <w:bookmarkStart w:id="5" w:name="_Toc32565388"/>
      <w:r w:rsidRPr="00AB09E9">
        <w:t>Documentation</w:t>
      </w:r>
      <w:bookmarkEnd w:id="5"/>
    </w:p>
    <w:p w14:paraId="19DD6725" w14:textId="79836402" w:rsidR="00941363" w:rsidRPr="00126C70" w:rsidRDefault="00941363" w:rsidP="00941363">
      <w:r>
        <w:t xml:space="preserve">The allocation of documents is provided in </w:t>
      </w:r>
      <w:r w:rsidR="004D0992">
        <w:t xml:space="preserve">Annex to </w:t>
      </w:r>
      <w:hyperlink r:id="rId13" w:history="1">
        <w:r w:rsidRPr="008D6F0F">
          <w:rPr>
            <w:rStyle w:val="Hyperlink"/>
            <w:rFonts w:ascii="Times New Roman" w:hAnsi="Times New Roman"/>
          </w:rPr>
          <w:t>RGWP-TD1</w:t>
        </w:r>
        <w:r w:rsidR="006A2188" w:rsidRPr="008D6F0F">
          <w:rPr>
            <w:rStyle w:val="Hyperlink"/>
            <w:rFonts w:ascii="Times New Roman" w:hAnsi="Times New Roman"/>
          </w:rPr>
          <w:t>R</w:t>
        </w:r>
        <w:r w:rsidR="008D6F0F">
          <w:rPr>
            <w:rStyle w:val="Hyperlink"/>
            <w:rFonts w:ascii="Times New Roman" w:hAnsi="Times New Roman"/>
          </w:rPr>
          <w:t>2</w:t>
        </w:r>
      </w:hyperlink>
      <w:r>
        <w:t>.</w:t>
      </w:r>
    </w:p>
    <w:p w14:paraId="5DCAB8D4" w14:textId="77777777" w:rsidR="00941363" w:rsidRDefault="00941363" w:rsidP="00941363">
      <w:pPr>
        <w:pStyle w:val="Heading1"/>
        <w:keepLines w:val="0"/>
        <w:numPr>
          <w:ilvl w:val="0"/>
          <w:numId w:val="13"/>
        </w:numPr>
        <w:tabs>
          <w:tab w:val="clear" w:pos="794"/>
          <w:tab w:val="clear" w:pos="1191"/>
          <w:tab w:val="clear" w:pos="1588"/>
          <w:tab w:val="clear" w:pos="1985"/>
        </w:tabs>
        <w:overflowPunct/>
        <w:autoSpaceDE/>
        <w:autoSpaceDN/>
        <w:adjustRightInd/>
        <w:spacing w:before="240" w:after="60"/>
        <w:textAlignment w:val="auto"/>
      </w:pPr>
      <w:bookmarkStart w:id="6" w:name="_Toc32565389"/>
      <w:r w:rsidRPr="004D12FB">
        <w:t>Recap of previous discussions</w:t>
      </w:r>
      <w:bookmarkEnd w:id="6"/>
    </w:p>
    <w:p w14:paraId="4521744F" w14:textId="532B5B4D" w:rsidR="00941363" w:rsidRDefault="00941363" w:rsidP="00941363">
      <w:r>
        <w:t xml:space="preserve">The meeting noted the report of the previous meeting, as found in </w:t>
      </w:r>
      <w:hyperlink r:id="rId14" w:history="1">
        <w:r w:rsidRPr="00941363">
          <w:rPr>
            <w:rStyle w:val="Hyperlink"/>
          </w:rPr>
          <w:t>TSAG-R9</w:t>
        </w:r>
      </w:hyperlink>
      <w:r w:rsidRPr="00941363">
        <w:t xml:space="preserve"> and </w:t>
      </w:r>
      <w:hyperlink r:id="rId15" w:history="1">
        <w:r w:rsidRPr="00941363">
          <w:rPr>
            <w:rStyle w:val="Hyperlink"/>
            <w:rFonts w:ascii="Times New Roman" w:hAnsi="Times New Roman"/>
          </w:rPr>
          <w:t>TD655R1</w:t>
        </w:r>
      </w:hyperlink>
      <w:r w:rsidRPr="00941363">
        <w:t>.</w:t>
      </w:r>
    </w:p>
    <w:p w14:paraId="2D216161" w14:textId="77777777" w:rsidR="00941363" w:rsidRDefault="00941363" w:rsidP="00941363">
      <w:pPr>
        <w:pStyle w:val="Heading1"/>
        <w:keepLines w:val="0"/>
        <w:numPr>
          <w:ilvl w:val="0"/>
          <w:numId w:val="13"/>
        </w:numPr>
        <w:tabs>
          <w:tab w:val="clear" w:pos="794"/>
          <w:tab w:val="clear" w:pos="1191"/>
          <w:tab w:val="clear" w:pos="1588"/>
          <w:tab w:val="clear" w:pos="1985"/>
        </w:tabs>
        <w:overflowPunct/>
        <w:autoSpaceDE/>
        <w:autoSpaceDN/>
        <w:adjustRightInd/>
        <w:spacing w:before="240" w:after="60"/>
        <w:textAlignment w:val="auto"/>
      </w:pPr>
      <w:bookmarkStart w:id="7" w:name="_Toc32565392"/>
      <w:r w:rsidRPr="004D12FB">
        <w:t>WTSA</w:t>
      </w:r>
      <w:bookmarkEnd w:id="7"/>
    </w:p>
    <w:p w14:paraId="74A17F08" w14:textId="77777777" w:rsidR="00941363" w:rsidRDefault="00941363" w:rsidP="00941363">
      <w:pPr>
        <w:pStyle w:val="Heading2"/>
        <w:keepLines w:val="0"/>
        <w:numPr>
          <w:ilvl w:val="1"/>
          <w:numId w:val="13"/>
        </w:numPr>
        <w:tabs>
          <w:tab w:val="clear" w:pos="794"/>
          <w:tab w:val="clear" w:pos="1191"/>
          <w:tab w:val="clear" w:pos="1588"/>
          <w:tab w:val="clear" w:pos="1985"/>
        </w:tabs>
        <w:overflowPunct/>
        <w:autoSpaceDE/>
        <w:autoSpaceDN/>
        <w:adjustRightInd/>
        <w:spacing w:after="60"/>
        <w:textAlignment w:val="auto"/>
      </w:pPr>
      <w:bookmarkStart w:id="8" w:name="_Toc32565393"/>
      <w:r w:rsidRPr="004D12FB">
        <w:t>General</w:t>
      </w:r>
      <w:bookmarkEnd w:id="8"/>
    </w:p>
    <w:p w14:paraId="729349F8" w14:textId="3FCE6DE5" w:rsidR="00941363" w:rsidRDefault="00941363" w:rsidP="00941363">
      <w:r>
        <w:t>Some information was verbally provided about WTSA preparations</w:t>
      </w:r>
      <w:r w:rsidR="00FE5831">
        <w:t xml:space="preserve">. </w:t>
      </w:r>
      <w:r>
        <w:t xml:space="preserve"> </w:t>
      </w:r>
      <w:r w:rsidR="002D621B" w:rsidRPr="002D621B">
        <w:t xml:space="preserve">Regional organisations are still in the process of developing their positions and proposals with their membership. They </w:t>
      </w:r>
      <w:r w:rsidR="00FE5831">
        <w:t>are invited</w:t>
      </w:r>
      <w:r w:rsidR="002D621B" w:rsidRPr="002D621B">
        <w:t xml:space="preserve"> to come up with their common proposals </w:t>
      </w:r>
      <w:r w:rsidR="00FE5831">
        <w:t>and pos</w:t>
      </w:r>
      <w:r w:rsidR="007F1754">
        <w:t>i</w:t>
      </w:r>
      <w:r w:rsidR="00FE5831">
        <w:t xml:space="preserve">tions </w:t>
      </w:r>
      <w:r w:rsidR="002D621B" w:rsidRPr="002D621B">
        <w:t>on restructuring in order to facilitate the process of consensus finding.</w:t>
      </w:r>
    </w:p>
    <w:p w14:paraId="7F3E0DA7" w14:textId="415A791B" w:rsidR="00941363" w:rsidRPr="00D561E7" w:rsidRDefault="00BC7258" w:rsidP="00941363">
      <w:pPr>
        <w:pStyle w:val="Headingib"/>
        <w:rPr>
          <w:b w:val="0"/>
          <w:bCs w:val="0"/>
          <w:i w:val="0"/>
          <w:iCs/>
          <w:szCs w:val="22"/>
        </w:rPr>
      </w:pPr>
      <w:hyperlink r:id="rId16" w:history="1">
        <w:r w:rsidR="0002662A" w:rsidRPr="00D561E7">
          <w:rPr>
            <w:rStyle w:val="Hyperlink"/>
            <w:b w:val="0"/>
            <w:bCs w:val="0"/>
            <w:i w:val="0"/>
            <w:iCs/>
            <w:szCs w:val="22"/>
          </w:rPr>
          <w:t>RGWP-TD2R1</w:t>
        </w:r>
      </w:hyperlink>
      <w:r w:rsidR="00941363" w:rsidRPr="00D561E7">
        <w:rPr>
          <w:b w:val="0"/>
          <w:bCs w:val="0"/>
          <w:i w:val="0"/>
          <w:iCs/>
          <w:szCs w:val="22"/>
        </w:rPr>
        <w:t xml:space="preserve">: </w:t>
      </w:r>
      <w:r w:rsidR="0002662A" w:rsidRPr="00D561E7">
        <w:rPr>
          <w:b w:val="0"/>
          <w:bCs w:val="0"/>
          <w:i w:val="0"/>
          <w:iCs/>
          <w:szCs w:val="22"/>
        </w:rPr>
        <w:t>Rapporteur</w:t>
      </w:r>
      <w:r w:rsidR="00941363" w:rsidRPr="00D561E7">
        <w:rPr>
          <w:b w:val="0"/>
          <w:bCs w:val="0"/>
          <w:i w:val="0"/>
          <w:iCs/>
          <w:szCs w:val="22"/>
        </w:rPr>
        <w:t xml:space="preserve"> - Consolidation of TSAG restructuring proposals</w:t>
      </w:r>
    </w:p>
    <w:p w14:paraId="0A9EB23D" w14:textId="0D70BD90" w:rsidR="00941363" w:rsidRDefault="00941363" w:rsidP="00941363">
      <w:r>
        <w:t xml:space="preserve">This TD was prepared by </w:t>
      </w:r>
      <w:r w:rsidR="0002662A">
        <w:t xml:space="preserve">the Rapporteur and </w:t>
      </w:r>
      <w:r>
        <w:t xml:space="preserve">TSB trying to consolidate (map) the considerations, principles and proposals submitted </w:t>
      </w:r>
      <w:r w:rsidR="0002662A">
        <w:t xml:space="preserve">to the last TSAG meeting in February 2020 and </w:t>
      </w:r>
      <w:r>
        <w:t>to this meeting, in order to facilitate the debates.</w:t>
      </w:r>
    </w:p>
    <w:p w14:paraId="0528774D" w14:textId="46E4DC5F" w:rsidR="00941363" w:rsidRDefault="0002662A" w:rsidP="00941363">
      <w:r>
        <w:t>The Rapporteur and TSB</w:t>
      </w:r>
      <w:r w:rsidR="00941363">
        <w:t xml:space="preserve"> also prepared a </w:t>
      </w:r>
      <w:r w:rsidR="00941363" w:rsidRPr="000A593E">
        <w:rPr>
          <w:b/>
          <w:bCs/>
        </w:rPr>
        <w:t xml:space="preserve">summary of the various </w:t>
      </w:r>
      <w:r w:rsidR="00941363">
        <w:rPr>
          <w:b/>
          <w:bCs/>
        </w:rPr>
        <w:t xml:space="preserve">concrete </w:t>
      </w:r>
      <w:r w:rsidR="00941363" w:rsidRPr="000A593E">
        <w:rPr>
          <w:b/>
          <w:bCs/>
        </w:rPr>
        <w:t>restructuring proposals</w:t>
      </w:r>
      <w:r w:rsidR="00941363">
        <w:t xml:space="preserve"> reviewed at this meeting as found in </w:t>
      </w:r>
      <w:hyperlink r:id="rId17" w:history="1">
        <w:r w:rsidRPr="0002662A">
          <w:rPr>
            <w:rStyle w:val="Hyperlink"/>
          </w:rPr>
          <w:t>RGWP-TD3R2</w:t>
        </w:r>
      </w:hyperlink>
      <w:r w:rsidR="00941363">
        <w:t xml:space="preserve">. </w:t>
      </w:r>
    </w:p>
    <w:p w14:paraId="3FFF97F1" w14:textId="4E246581" w:rsidR="00941363" w:rsidRDefault="00941363" w:rsidP="00941363">
      <w:r>
        <w:t>The chairman asked the various contributors under §</w:t>
      </w:r>
      <w:r>
        <w:fldChar w:fldCharType="begin"/>
      </w:r>
      <w:r>
        <w:instrText xml:space="preserve"> REF _Ref32565282 \r \h </w:instrText>
      </w:r>
      <w:r>
        <w:fldChar w:fldCharType="separate"/>
      </w:r>
      <w:r w:rsidR="004D0992">
        <w:t>5.2</w:t>
      </w:r>
      <w:r>
        <w:fldChar w:fldCharType="end"/>
      </w:r>
      <w:r>
        <w:t xml:space="preserve"> below whether their proposals are correctly reflected and if not to provide feedback to TSB. </w:t>
      </w:r>
      <w:bookmarkStart w:id="9" w:name="_Ref32327248"/>
      <w:r>
        <w:t xml:space="preserve">No feedback was received at the time of preparation of this report for </w:t>
      </w:r>
      <w:r w:rsidR="0002662A">
        <w:t>RGWP-TD2 or RGWP-TD3R1</w:t>
      </w:r>
      <w:r>
        <w:t>.</w:t>
      </w:r>
      <w:r w:rsidR="0002662A">
        <w:t xml:space="preserve">  However,  some clean-up was done for these TDs for attaching to the liaison (</w:t>
      </w:r>
      <w:hyperlink r:id="rId18" w:history="1">
        <w:r w:rsidR="0002662A" w:rsidRPr="0002662A">
          <w:rPr>
            <w:rStyle w:val="Hyperlink"/>
            <w:rFonts w:ascii="Times New Roman" w:hAnsi="Times New Roman"/>
          </w:rPr>
          <w:t>RGWP-TD5</w:t>
        </w:r>
      </w:hyperlink>
      <w:r w:rsidR="0002662A">
        <w:t>) to regional organizations.</w:t>
      </w:r>
    </w:p>
    <w:p w14:paraId="4B74DFE0" w14:textId="3B77AAEC" w:rsidR="00941363" w:rsidRDefault="00941363" w:rsidP="00941363">
      <w:pPr>
        <w:pStyle w:val="Heading2"/>
        <w:keepLines w:val="0"/>
        <w:numPr>
          <w:ilvl w:val="1"/>
          <w:numId w:val="13"/>
        </w:numPr>
        <w:tabs>
          <w:tab w:val="clear" w:pos="794"/>
          <w:tab w:val="clear" w:pos="1191"/>
          <w:tab w:val="clear" w:pos="1588"/>
          <w:tab w:val="clear" w:pos="1985"/>
        </w:tabs>
        <w:overflowPunct/>
        <w:autoSpaceDE/>
        <w:autoSpaceDN/>
        <w:adjustRightInd/>
        <w:spacing w:after="60"/>
        <w:textAlignment w:val="auto"/>
      </w:pPr>
      <w:bookmarkStart w:id="10" w:name="_Ref32565282"/>
      <w:bookmarkStart w:id="11" w:name="_Toc32565394"/>
      <w:r w:rsidRPr="004D12FB">
        <w:t>Principles</w:t>
      </w:r>
      <w:bookmarkEnd w:id="9"/>
      <w:r w:rsidR="0002662A">
        <w:t xml:space="preserve"> and</w:t>
      </w:r>
      <w:r>
        <w:t xml:space="preserve"> structure</w:t>
      </w:r>
      <w:bookmarkEnd w:id="10"/>
      <w:bookmarkEnd w:id="11"/>
    </w:p>
    <w:p w14:paraId="5DBD80B8" w14:textId="77777777" w:rsidR="00941363" w:rsidRPr="009E3304" w:rsidRDefault="00941363" w:rsidP="00941363">
      <w:r>
        <w:t>The following contributions concerning restructuring principles and proposals were reviewed:</w:t>
      </w:r>
    </w:p>
    <w:p w14:paraId="2EB25E41" w14:textId="6A82FC3F" w:rsidR="0002662A" w:rsidRPr="002D621B" w:rsidRDefault="00BC7258" w:rsidP="002D621B">
      <w:pPr>
        <w:ind w:left="2410" w:hanging="2410"/>
        <w:rPr>
          <w:rStyle w:val="Hyperlink"/>
          <w:rFonts w:ascii="Times New Roman" w:hAnsi="Times New Roman"/>
          <w:color w:val="auto"/>
          <w:u w:val="none"/>
        </w:rPr>
      </w:pPr>
      <w:hyperlink r:id="rId19" w:history="1">
        <w:r w:rsidR="0002662A" w:rsidRPr="002D621B">
          <w:rPr>
            <w:rStyle w:val="Hyperlink"/>
            <w:rFonts w:ascii="Times New Roman" w:hAnsi="Times New Roman"/>
          </w:rPr>
          <w:t>RGWP-C1</w:t>
        </w:r>
      </w:hyperlink>
      <w:r w:rsidR="002D621B">
        <w:t xml:space="preserve"> (Mexico) -</w:t>
      </w:r>
      <w:r w:rsidR="002D621B">
        <w:tab/>
      </w:r>
      <w:r w:rsidR="002D621B" w:rsidRPr="002D621B">
        <w:t>Proposal Structure of the Telecommunications Standarization Sector of the International Telecommunication Union</w:t>
      </w:r>
    </w:p>
    <w:p w14:paraId="638446BC" w14:textId="3E13E69C" w:rsidR="0002662A" w:rsidRDefault="00BC7258" w:rsidP="002D621B">
      <w:pPr>
        <w:ind w:left="2410" w:hanging="2410"/>
      </w:pPr>
      <w:hyperlink r:id="rId20" w:history="1">
        <w:r w:rsidR="0002662A" w:rsidRPr="002D621B">
          <w:rPr>
            <w:rStyle w:val="Hyperlink"/>
            <w:rFonts w:ascii="Times New Roman" w:hAnsi="Times New Roman"/>
          </w:rPr>
          <w:t>RGWP-C2</w:t>
        </w:r>
      </w:hyperlink>
      <w:r w:rsidR="002D621B">
        <w:t xml:space="preserve"> (USA and Canada) - </w:t>
      </w:r>
      <w:r w:rsidR="002D621B" w:rsidRPr="002D621B">
        <w:t>Possible restructure of ITU-T study groups</w:t>
      </w:r>
    </w:p>
    <w:p w14:paraId="35E9ADB8" w14:textId="1C82D3D4" w:rsidR="0002662A" w:rsidRDefault="00BC7258" w:rsidP="002D621B">
      <w:pPr>
        <w:ind w:left="2410" w:hanging="2410"/>
      </w:pPr>
      <w:hyperlink r:id="rId21" w:history="1">
        <w:r w:rsidR="0002662A" w:rsidRPr="002D621B">
          <w:rPr>
            <w:rStyle w:val="Hyperlink"/>
            <w:rFonts w:ascii="Times New Roman" w:hAnsi="Times New Roman"/>
          </w:rPr>
          <w:t>RGWP-C3</w:t>
        </w:r>
      </w:hyperlink>
      <w:r w:rsidR="0002662A" w:rsidRPr="002D621B">
        <w:rPr>
          <w:rStyle w:val="Hyperlink"/>
          <w:rFonts w:ascii="Times New Roman" w:hAnsi="Times New Roman"/>
        </w:rPr>
        <w:t>R1</w:t>
      </w:r>
      <w:r w:rsidR="002D621B">
        <w:t xml:space="preserve"> </w:t>
      </w:r>
      <w:r w:rsidR="0002662A">
        <w:t>(UK)</w:t>
      </w:r>
      <w:r w:rsidR="002D621B">
        <w:t xml:space="preserve"> -</w:t>
      </w:r>
      <w:r w:rsidR="002D621B">
        <w:tab/>
      </w:r>
      <w:r w:rsidR="0002662A" w:rsidRPr="00710B26">
        <w:t>Restructuring principles and their application for a proposal</w:t>
      </w:r>
    </w:p>
    <w:p w14:paraId="60BA454E" w14:textId="620527BB" w:rsidR="0002662A" w:rsidRDefault="00BC7258" w:rsidP="002D621B">
      <w:pPr>
        <w:ind w:left="2410" w:hanging="2410"/>
      </w:pPr>
      <w:hyperlink r:id="rId22" w:history="1">
        <w:r w:rsidR="0002662A" w:rsidRPr="002D621B">
          <w:rPr>
            <w:rStyle w:val="Hyperlink"/>
            <w:rFonts w:ascii="Times New Roman" w:hAnsi="Times New Roman"/>
          </w:rPr>
          <w:t>RGWP-C4</w:t>
        </w:r>
      </w:hyperlink>
      <w:r w:rsidR="002D621B">
        <w:t xml:space="preserve"> </w:t>
      </w:r>
      <w:r w:rsidR="0002662A">
        <w:t>(China)</w:t>
      </w:r>
      <w:r w:rsidR="002D621B">
        <w:t xml:space="preserve"> -</w:t>
      </w:r>
      <w:r w:rsidR="002D621B">
        <w:tab/>
      </w:r>
      <w:r w:rsidR="0002662A" w:rsidRPr="00FA1BB2">
        <w:t>China’s Proposal for SG Restructuring Principles to Enhance the Implementation of Seven High-level Principles</w:t>
      </w:r>
    </w:p>
    <w:p w14:paraId="2BD43114" w14:textId="7AD22837" w:rsidR="0002662A" w:rsidRDefault="00BC7258" w:rsidP="002D621B">
      <w:pPr>
        <w:ind w:left="2410" w:hanging="2410"/>
      </w:pPr>
      <w:hyperlink r:id="rId23" w:history="1">
        <w:r w:rsidR="0002662A" w:rsidRPr="002D621B">
          <w:rPr>
            <w:rStyle w:val="Hyperlink"/>
            <w:rFonts w:ascii="Times New Roman" w:hAnsi="Times New Roman"/>
          </w:rPr>
          <w:t>RGWP-C5</w:t>
        </w:r>
      </w:hyperlink>
      <w:r w:rsidR="002D621B">
        <w:t xml:space="preserve"> (China) -</w:t>
      </w:r>
      <w:r w:rsidR="002D621B">
        <w:tab/>
      </w:r>
      <w:r w:rsidR="002D621B" w:rsidRPr="002D621B">
        <w:t>China’s Further Viewpoints and Proposals for SG Restructure</w:t>
      </w:r>
    </w:p>
    <w:p w14:paraId="5D862EC3" w14:textId="77777777" w:rsidR="00941363" w:rsidRDefault="00941363" w:rsidP="00941363">
      <w:pPr>
        <w:pStyle w:val="Heading2"/>
        <w:keepLines w:val="0"/>
        <w:numPr>
          <w:ilvl w:val="1"/>
          <w:numId w:val="13"/>
        </w:numPr>
        <w:tabs>
          <w:tab w:val="clear" w:pos="794"/>
          <w:tab w:val="clear" w:pos="1191"/>
          <w:tab w:val="clear" w:pos="1588"/>
          <w:tab w:val="clear" w:pos="1985"/>
        </w:tabs>
        <w:overflowPunct/>
        <w:autoSpaceDE/>
        <w:autoSpaceDN/>
        <w:adjustRightInd/>
        <w:spacing w:after="60"/>
        <w:textAlignment w:val="auto"/>
      </w:pPr>
      <w:bookmarkStart w:id="12" w:name="_Toc32565395"/>
      <w:r>
        <w:t>Summary of discussion on principle and structure proposals</w:t>
      </w:r>
      <w:bookmarkEnd w:id="12"/>
    </w:p>
    <w:p w14:paraId="3DBF62C7" w14:textId="4D3053A4" w:rsidR="002D621B" w:rsidRDefault="002D621B" w:rsidP="002D621B">
      <w:r>
        <w:t>There is consensus that the process of restruc</w:t>
      </w:r>
      <w:r w:rsidR="007F1754">
        <w:t>t</w:t>
      </w:r>
      <w:r>
        <w:t>uring is to be started. However, there are diverging views with regard to the extent and timeframe restructuring should occur.</w:t>
      </w:r>
    </w:p>
    <w:p w14:paraId="33147F65" w14:textId="33EB744C" w:rsidR="002D621B" w:rsidRDefault="002D621B" w:rsidP="002D621B">
      <w:r>
        <w:t>Various members expressed that changes need to be done carefully</w:t>
      </w:r>
      <w:r w:rsidR="003C6AC0">
        <w:t>.</w:t>
      </w:r>
    </w:p>
    <w:p w14:paraId="1A352E94" w14:textId="104D6671" w:rsidR="002D621B" w:rsidRDefault="002D621B" w:rsidP="002D621B">
      <w:r>
        <w:t>Some members propose that some changes should be done already at WTSA-20/21. The proposals available, including those already presented to the TSAG Feb 20 meeting</w:t>
      </w:r>
      <w:r w:rsidR="00642494">
        <w:t xml:space="preserve"> and</w:t>
      </w:r>
      <w:r w:rsidR="003C6AC0">
        <w:t xml:space="preserve"> those submitted to </w:t>
      </w:r>
      <w:r w:rsidR="00642494">
        <w:t xml:space="preserve"> this Rapporteur meeting,</w:t>
      </w:r>
      <w:r>
        <w:t xml:space="preserve"> are summarized in </w:t>
      </w:r>
      <w:hyperlink r:id="rId24" w:history="1">
        <w:r w:rsidR="00642494" w:rsidRPr="00642494">
          <w:rPr>
            <w:rStyle w:val="Hyperlink"/>
            <w:rFonts w:ascii="Times New Roman" w:hAnsi="Times New Roman"/>
          </w:rPr>
          <w:t>RGWP-</w:t>
        </w:r>
        <w:r w:rsidRPr="00642494">
          <w:rPr>
            <w:rStyle w:val="Hyperlink"/>
            <w:rFonts w:ascii="Times New Roman" w:hAnsi="Times New Roman"/>
          </w:rPr>
          <w:t>TD3R</w:t>
        </w:r>
        <w:r w:rsidR="00642494" w:rsidRPr="00642494">
          <w:rPr>
            <w:rStyle w:val="Hyperlink"/>
            <w:rFonts w:ascii="Times New Roman" w:hAnsi="Times New Roman"/>
          </w:rPr>
          <w:t>2</w:t>
        </w:r>
      </w:hyperlink>
      <w:r>
        <w:t>. There are proposals for merging whole SGs as well as for moving parts of existing SGs into new SGs (or adding them to other existing SGs). None of the available proposals favours changes to SG 15. None of the proposals favours enlarging the number of SGs.</w:t>
      </w:r>
    </w:p>
    <w:p w14:paraId="0548B451" w14:textId="4EEB4F65" w:rsidR="002D621B" w:rsidRDefault="00642494" w:rsidP="002D621B">
      <w:r>
        <w:t xml:space="preserve">A tendency was observed to keep current SG17’s work in one place </w:t>
      </w:r>
      <w:r w:rsidR="003C6AC0">
        <w:t>as well as</w:t>
      </w:r>
      <w:r>
        <w:t xml:space="preserve"> SG12’s QoS/QoE work in one place.</w:t>
      </w:r>
      <w:r w:rsidR="00D561E7">
        <w:t xml:space="preserve">  It was pointed out that being the </w:t>
      </w:r>
      <w:r w:rsidR="003C6AC0">
        <w:t>L</w:t>
      </w:r>
      <w:r w:rsidR="00D561E7">
        <w:t>ead Study Group does not necessarily mean the SG does all the work that the SG leads.</w:t>
      </w:r>
    </w:p>
    <w:p w14:paraId="6679989E" w14:textId="0885BF72" w:rsidR="002D621B" w:rsidRDefault="002D621B" w:rsidP="002D621B">
      <w:r>
        <w:t>Some members propose that before restructuring measures are implemented</w:t>
      </w:r>
      <w:r w:rsidR="00642494">
        <w:t>,</w:t>
      </w:r>
      <w:r>
        <w:t xml:space="preserve"> a thorough analytical study identifying criteria for restructuring measures should be undertaken by TSAG &amp; SG leaders supported by TSB. This study may make it possible to do changes to the structure during the next S</w:t>
      </w:r>
      <w:r w:rsidR="00642494">
        <w:t xml:space="preserve">tudy </w:t>
      </w:r>
      <w:r>
        <w:t>P</w:t>
      </w:r>
      <w:r w:rsidR="00642494">
        <w:t>eriod</w:t>
      </w:r>
      <w:r>
        <w:t xml:space="preserve"> or at WTSA</w:t>
      </w:r>
      <w:r w:rsidR="00642494">
        <w:t>-</w:t>
      </w:r>
      <w:r>
        <w:t>24. An evaluation of options for restructuring should be made against results of this study. A starting point of the study could be using the seven high level SG structu</w:t>
      </w:r>
      <w:r w:rsidR="00642494">
        <w:t>r</w:t>
      </w:r>
      <w:r>
        <w:t>e principles generated by WTSA-16 enhanced by more scientific and systematic criteria, inter alia taking into accou</w:t>
      </w:r>
      <w:r w:rsidR="00642494">
        <w:t>n</w:t>
      </w:r>
      <w:r>
        <w:t xml:space="preserve">t data about participation and statistics. </w:t>
      </w:r>
      <w:hyperlink r:id="rId25" w:history="1">
        <w:r w:rsidR="00642494" w:rsidRPr="00642494">
          <w:rPr>
            <w:rStyle w:val="Hyperlink"/>
            <w:rFonts w:ascii="Times New Roman" w:hAnsi="Times New Roman"/>
          </w:rPr>
          <w:t>RGWP-</w:t>
        </w:r>
        <w:r w:rsidRPr="00642494">
          <w:rPr>
            <w:rStyle w:val="Hyperlink"/>
            <w:rFonts w:ascii="Times New Roman" w:hAnsi="Times New Roman"/>
          </w:rPr>
          <w:t>TD2</w:t>
        </w:r>
        <w:r w:rsidR="00642494" w:rsidRPr="00642494">
          <w:rPr>
            <w:rStyle w:val="Hyperlink"/>
            <w:rFonts w:ascii="Times New Roman" w:hAnsi="Times New Roman"/>
          </w:rPr>
          <w:t>R1</w:t>
        </w:r>
      </w:hyperlink>
      <w:r>
        <w:t xml:space="preserve"> is a collection of views on restructuring principles mapped with the seven high level structure principles.</w:t>
      </w:r>
    </w:p>
    <w:p w14:paraId="5067646A" w14:textId="6128D352" w:rsidR="00941363" w:rsidRDefault="00941363" w:rsidP="00941363">
      <w:r>
        <w:t xml:space="preserve">The meeting agreed to send </w:t>
      </w:r>
      <w:r w:rsidR="00D561E7">
        <w:t>a Liaison Statement</w:t>
      </w:r>
      <w:r>
        <w:t xml:space="preserve"> to </w:t>
      </w:r>
      <w:r w:rsidR="00D561E7">
        <w:t>regional organizations</w:t>
      </w:r>
      <w:r>
        <w:t xml:space="preserve"> with an update on the progress of the restructuring discussions at this </w:t>
      </w:r>
      <w:r w:rsidR="00D561E7">
        <w:t>Rapporteur</w:t>
      </w:r>
      <w:r>
        <w:t xml:space="preserve"> meeting, informing of the planned </w:t>
      </w:r>
      <w:r w:rsidR="00C567E4">
        <w:t>inter-regional</w:t>
      </w:r>
      <w:r>
        <w:t xml:space="preserve"> meeting</w:t>
      </w:r>
      <w:r w:rsidR="00C567E4">
        <w:t xml:space="preserve"> for preparation of WTSA-20 (virtual, 18 September 2020) as well as the next TSAG meeting (virtual, 21-25 September 2020)</w:t>
      </w:r>
      <w:r>
        <w:t xml:space="preserve"> and reminding them of the inputs expected by TSAG on this matter. </w:t>
      </w:r>
      <w:r w:rsidR="00D561E7">
        <w:t xml:space="preserve"> A draft Liaison Statement is provided in </w:t>
      </w:r>
      <w:hyperlink r:id="rId26" w:history="1">
        <w:r w:rsidR="00D561E7" w:rsidRPr="00D561E7">
          <w:rPr>
            <w:rStyle w:val="Hyperlink"/>
            <w:rFonts w:ascii="Times New Roman" w:hAnsi="Times New Roman"/>
          </w:rPr>
          <w:t>RGWP-TD5</w:t>
        </w:r>
      </w:hyperlink>
      <w:r w:rsidR="00B069CB">
        <w:rPr>
          <w:rStyle w:val="Hyperlink"/>
          <w:rFonts w:ascii="Times New Roman" w:hAnsi="Times New Roman"/>
        </w:rPr>
        <w:t>R1</w:t>
      </w:r>
      <w:r w:rsidR="00D561E7">
        <w:t>.</w:t>
      </w:r>
    </w:p>
    <w:p w14:paraId="21F04B98" w14:textId="77777777" w:rsidR="00D561E7" w:rsidRPr="00D561E7" w:rsidRDefault="00D561E7" w:rsidP="00D561E7">
      <w:pPr>
        <w:pStyle w:val="TableofFigures"/>
        <w:tabs>
          <w:tab w:val="left" w:pos="2760"/>
        </w:tabs>
        <w:rPr>
          <w:rFonts w:asciiTheme="majorBidi" w:hAnsiTheme="majorBidi"/>
          <w:i/>
          <w:iCs/>
          <w:noProof/>
          <w:sz w:val="22"/>
          <w:szCs w:val="22"/>
        </w:rPr>
      </w:pPr>
    </w:p>
    <w:p w14:paraId="6F4AA032" w14:textId="6F758AA4" w:rsidR="00D561E7" w:rsidRPr="00D561E7" w:rsidRDefault="00D561E7" w:rsidP="00D561E7">
      <w:pPr>
        <w:pStyle w:val="TableofFigures"/>
        <w:tabs>
          <w:tab w:val="left" w:pos="2760"/>
        </w:tabs>
        <w:rPr>
          <w:i/>
          <w:iCs/>
        </w:rPr>
      </w:pPr>
      <w:r w:rsidRPr="00D561E7">
        <w:rPr>
          <w:rFonts w:asciiTheme="majorBidi" w:hAnsiTheme="majorBidi"/>
          <w:b/>
          <w:bCs/>
          <w:i/>
          <w:iCs/>
          <w:noProof/>
        </w:rPr>
        <w:t xml:space="preserve">Action TSAG RG-WP-1: </w:t>
      </w:r>
      <w:r w:rsidR="00850778">
        <w:rPr>
          <w:rFonts w:asciiTheme="majorBidi" w:hAnsiTheme="majorBidi"/>
          <w:b/>
          <w:bCs/>
          <w:i/>
          <w:iCs/>
          <w:noProof/>
        </w:rPr>
        <w:t xml:space="preserve">The TSAG chairman is asked to </w:t>
      </w:r>
      <w:r w:rsidR="00850778">
        <w:rPr>
          <w:rFonts w:asciiTheme="majorBidi" w:hAnsiTheme="majorBidi"/>
          <w:i/>
          <w:iCs/>
          <w:noProof/>
        </w:rPr>
        <w:t>a</w:t>
      </w:r>
      <w:r w:rsidRPr="00D561E7">
        <w:rPr>
          <w:rFonts w:asciiTheme="majorBidi" w:hAnsiTheme="majorBidi"/>
          <w:i/>
          <w:iCs/>
          <w:noProof/>
        </w:rPr>
        <w:t xml:space="preserve">pprove the draft </w:t>
      </w:r>
      <w:r w:rsidRPr="00D561E7">
        <w:rPr>
          <w:rFonts w:asciiTheme="majorBidi" w:hAnsiTheme="majorBidi"/>
          <w:b/>
          <w:bCs/>
          <w:i/>
          <w:iCs/>
          <w:noProof/>
        </w:rPr>
        <w:t>Liaison Statement to all Regional Organizations</w:t>
      </w:r>
      <w:r w:rsidRPr="00D561E7">
        <w:rPr>
          <w:rFonts w:asciiTheme="majorBidi" w:hAnsiTheme="majorBidi"/>
          <w:i/>
          <w:iCs/>
          <w:noProof/>
        </w:rPr>
        <w:t xml:space="preserve"> concerning WTSA-20 preparations concerning restructuring found in </w:t>
      </w:r>
      <w:hyperlink r:id="rId27" w:history="1">
        <w:r w:rsidRPr="009A570E">
          <w:rPr>
            <w:rStyle w:val="Hyperlink"/>
            <w:i/>
            <w:iCs/>
            <w:noProof/>
          </w:rPr>
          <w:t>RGWP-TD5</w:t>
        </w:r>
      </w:hyperlink>
      <w:r w:rsidR="00B069CB">
        <w:rPr>
          <w:rStyle w:val="Hyperlink"/>
          <w:i/>
          <w:iCs/>
          <w:noProof/>
        </w:rPr>
        <w:t>R1</w:t>
      </w:r>
      <w:r w:rsidRPr="00D561E7">
        <w:rPr>
          <w:rFonts w:asciiTheme="majorBidi" w:hAnsiTheme="majorBidi"/>
          <w:i/>
          <w:iCs/>
          <w:noProof/>
        </w:rPr>
        <w:t>.</w:t>
      </w:r>
    </w:p>
    <w:p w14:paraId="4BF8068B" w14:textId="77777777" w:rsidR="00941363" w:rsidRDefault="00941363" w:rsidP="00941363"/>
    <w:p w14:paraId="051FEEFF" w14:textId="77777777" w:rsidR="00941363" w:rsidRDefault="00941363" w:rsidP="00941363">
      <w:pPr>
        <w:pStyle w:val="Heading2"/>
        <w:keepLines w:val="0"/>
        <w:numPr>
          <w:ilvl w:val="1"/>
          <w:numId w:val="13"/>
        </w:numPr>
        <w:tabs>
          <w:tab w:val="clear" w:pos="794"/>
          <w:tab w:val="clear" w:pos="1191"/>
          <w:tab w:val="clear" w:pos="1588"/>
          <w:tab w:val="clear" w:pos="1985"/>
        </w:tabs>
        <w:overflowPunct/>
        <w:autoSpaceDE/>
        <w:autoSpaceDN/>
        <w:adjustRightInd/>
        <w:spacing w:after="60"/>
        <w:textAlignment w:val="auto"/>
      </w:pPr>
      <w:bookmarkStart w:id="13" w:name="_Toc32565396"/>
      <w:r w:rsidRPr="004D12FB">
        <w:t>SG preparation reports</w:t>
      </w:r>
      <w:bookmarkEnd w:id="13"/>
    </w:p>
    <w:p w14:paraId="317C960A" w14:textId="762FB651" w:rsidR="004A7CDC" w:rsidRDefault="004A7CDC" w:rsidP="00941363">
      <w:r>
        <w:t>RG-WP made a</w:t>
      </w:r>
      <w:r w:rsidR="00850778">
        <w:t>n initial review of the progre</w:t>
      </w:r>
      <w:r w:rsidR="007F1754">
        <w:t>s</w:t>
      </w:r>
      <w:r w:rsidR="00850778">
        <w:t>s reports provided by the SGs to this meeting. SGs are asked to provide their proposed modifications</w:t>
      </w:r>
      <w:r>
        <w:t xml:space="preserve"> to Resolution 2 and to</w:t>
      </w:r>
      <w:r w:rsidR="00850778">
        <w:t xml:space="preserve"> Questions in revision mode in order to ease the review</w:t>
      </w:r>
      <w:r w:rsidR="008B0D48">
        <w:t xml:space="preserve"> process </w:t>
      </w:r>
      <w:r>
        <w:t>at future meetings of RG-WP</w:t>
      </w:r>
      <w:r w:rsidR="008B0D48">
        <w:t>.</w:t>
      </w:r>
    </w:p>
    <w:p w14:paraId="4C3CA8E0" w14:textId="77777777" w:rsidR="004A7CDC" w:rsidRDefault="004A7CDC" w:rsidP="00941363"/>
    <w:p w14:paraId="352060B6" w14:textId="07677E1F" w:rsidR="00941363" w:rsidRPr="007547A3" w:rsidRDefault="00941363" w:rsidP="00941363">
      <w:r>
        <w:t>ITU-T SG3 did not have updates regarding their preparations for WTSA</w:t>
      </w:r>
      <w:r w:rsidR="00D561E7">
        <w:t xml:space="preserve">.  SG3 will meet </w:t>
      </w:r>
      <w:r w:rsidR="0099687A" w:rsidRPr="0099687A">
        <w:t>24-28 August 2020</w:t>
      </w:r>
      <w:r w:rsidR="0099687A">
        <w:t xml:space="preserve"> to prepare input to the TSAG meeting in September 2020.</w:t>
      </w:r>
    </w:p>
    <w:p w14:paraId="05952C54" w14:textId="346413E7" w:rsidR="00941363" w:rsidRDefault="00941363" w:rsidP="00941363">
      <w:r>
        <w:t>The following SGs provided an update considering their preparations for WTSA-20:</w:t>
      </w:r>
    </w:p>
    <w:p w14:paraId="7E5C602D" w14:textId="00DCC6A3" w:rsidR="0099687A" w:rsidRDefault="00BC7258" w:rsidP="00941363">
      <w:hyperlink r:id="rId28" w:history="1">
        <w:r w:rsidR="0099687A">
          <w:rPr>
            <w:rStyle w:val="Hyperlink"/>
          </w:rPr>
          <w:t>SG2-TD1042R3</w:t>
        </w:r>
      </w:hyperlink>
      <w:r w:rsidR="0099687A">
        <w:t xml:space="preserve"> and </w:t>
      </w:r>
      <w:hyperlink r:id="rId29" w:history="1">
        <w:r w:rsidR="0099687A">
          <w:rPr>
            <w:rStyle w:val="Hyperlink"/>
          </w:rPr>
          <w:t>SG2-TD1043R3</w:t>
        </w:r>
      </w:hyperlink>
      <w:r w:rsidR="0099687A">
        <w:t xml:space="preserve"> (SG2)</w:t>
      </w:r>
    </w:p>
    <w:p w14:paraId="6A480930" w14:textId="6A06305C" w:rsidR="0099687A" w:rsidRDefault="0099687A" w:rsidP="00941363">
      <w:r>
        <w:lastRenderedPageBreak/>
        <w:t>It was indicated that the text provided in these TDs are stable except for anything that could happen between now and WTSA-20.</w:t>
      </w:r>
    </w:p>
    <w:p w14:paraId="49541EFB" w14:textId="7A80CF82" w:rsidR="0099687A" w:rsidRDefault="00BC7258" w:rsidP="00941363">
      <w:hyperlink r:id="rId30" w:history="1">
        <w:r w:rsidR="0099687A">
          <w:rPr>
            <w:rStyle w:val="Hyperlink"/>
          </w:rPr>
          <w:t>TD880</w:t>
        </w:r>
      </w:hyperlink>
      <w:r w:rsidR="007F1754">
        <w:rPr>
          <w:rStyle w:val="Hyperlink"/>
        </w:rPr>
        <w:t>R1</w:t>
      </w:r>
      <w:r w:rsidR="0099687A">
        <w:t xml:space="preserve"> (SG5)</w:t>
      </w:r>
    </w:p>
    <w:p w14:paraId="2F2B2EE2" w14:textId="01B41D31" w:rsidR="004A7CDC" w:rsidRDefault="0099687A" w:rsidP="00941363">
      <w:r>
        <w:t>SG5 expressed their desire not to be merged with other groups.</w:t>
      </w:r>
    </w:p>
    <w:p w14:paraId="450D9EF1" w14:textId="41F2820E" w:rsidR="008B0D48" w:rsidRDefault="0099687A" w:rsidP="008D6F0F">
      <w:pPr>
        <w:pStyle w:val="enumlev1"/>
        <w:tabs>
          <w:tab w:val="clear" w:pos="794"/>
          <w:tab w:val="clear" w:pos="1191"/>
          <w:tab w:val="clear" w:pos="1588"/>
          <w:tab w:val="clear" w:pos="1985"/>
          <w:tab w:val="left" w:pos="1134"/>
          <w:tab w:val="left" w:pos="1871"/>
          <w:tab w:val="left" w:pos="2608"/>
          <w:tab w:val="left" w:pos="3345"/>
        </w:tabs>
        <w:ind w:left="0" w:firstLine="0"/>
        <w:textAlignment w:val="auto"/>
      </w:pPr>
      <w:r>
        <w:t xml:space="preserve">It was asked </w:t>
      </w:r>
      <w:r w:rsidR="001C1091">
        <w:t xml:space="preserve">what QoS work is intended to be done in SG5 </w:t>
      </w:r>
      <w:r w:rsidR="008B0D48">
        <w:t>(“develop standards to guarantee a good quality of service (QoS), reliability and low latency for high speed networks services by providing requirements on network systems of transportation media”).</w:t>
      </w:r>
      <w:r w:rsidR="001C1091">
        <w:t xml:space="preserve">and </w:t>
      </w:r>
      <w:r w:rsidR="008B0D48">
        <w:t xml:space="preserve">what would be the demarcation line to the QoS work of </w:t>
      </w:r>
      <w:r w:rsidR="001C1091">
        <w:t xml:space="preserve"> SG12.  SG5 will check further and will give a clarification. </w:t>
      </w:r>
    </w:p>
    <w:p w14:paraId="0BCB0380" w14:textId="2ED3F0A7" w:rsidR="0099687A" w:rsidRDefault="001C1091" w:rsidP="00941363">
      <w:r>
        <w:t>It was indicated that the modifications to the current text should be shown by revision marks.  SG5 will meet in mid-October 2020 and will prepare text with revision marks.</w:t>
      </w:r>
      <w:r w:rsidR="007F11D0" w:rsidRPr="007F11D0">
        <w:t xml:space="preserve">  In addition, SG5 submitted TD880R1 to TSAG adding revision marks to the original TD880.</w:t>
      </w:r>
    </w:p>
    <w:p w14:paraId="0F81DAC0" w14:textId="6195BAB4" w:rsidR="0099687A" w:rsidRDefault="00BC7258" w:rsidP="00941363">
      <w:hyperlink r:id="rId31" w:history="1">
        <w:r w:rsidR="001C1091" w:rsidRPr="00B11D43">
          <w:rPr>
            <w:rStyle w:val="Hyperlink"/>
            <w:rFonts w:ascii="Times New Roman" w:hAnsi="Times New Roman"/>
          </w:rPr>
          <w:t>TD885</w:t>
        </w:r>
      </w:hyperlink>
      <w:r w:rsidR="001C1091">
        <w:t xml:space="preserve"> (SG9)</w:t>
      </w:r>
    </w:p>
    <w:p w14:paraId="281F1AF2" w14:textId="3952A659" w:rsidR="001C1091" w:rsidRDefault="001C1091" w:rsidP="00941363">
      <w:r>
        <w:t>SG9 indicated that the text provided in this TD is final.</w:t>
      </w:r>
    </w:p>
    <w:p w14:paraId="32C474F5" w14:textId="4828700E" w:rsidR="00AC1AAA" w:rsidRDefault="00BC7258" w:rsidP="00941363">
      <w:hyperlink r:id="rId32" w:history="1">
        <w:r w:rsidR="00AC1AAA" w:rsidRPr="00AC1AAA">
          <w:rPr>
            <w:rStyle w:val="Hyperlink"/>
            <w:rFonts w:ascii="Times New Roman" w:hAnsi="Times New Roman"/>
            <w:lang w:val="en-US"/>
          </w:rPr>
          <w:t>TD886</w:t>
        </w:r>
      </w:hyperlink>
      <w:r w:rsidR="00AC1AAA">
        <w:t xml:space="preserve"> (SG11)</w:t>
      </w:r>
    </w:p>
    <w:p w14:paraId="6DBB8A3B" w14:textId="63C8BE27" w:rsidR="00AC1AAA" w:rsidRDefault="00176DF9" w:rsidP="00941363">
      <w:r>
        <w:t>SG11 indicated that the text is stable except for Questions O, P and H</w:t>
      </w:r>
      <w:r w:rsidR="000B2BA8">
        <w:t>, for which discussion will continue towards the SG11 meeting in December 2020.  SG17 pointed out that there is a potential overlap with SG17 on security issues related to combatting against counterfeit devices and stolen devices issues as well as security of signalling.  SG11 indicated that they always inform SG17 of any progress of security related issues within SG11 and that they would like to continue collaboration with SG17.</w:t>
      </w:r>
    </w:p>
    <w:p w14:paraId="2733D980" w14:textId="3468B0D2" w:rsidR="000B2BA8" w:rsidRDefault="000B2BA8" w:rsidP="00941363">
      <w:r>
        <w:t>The Rapporteur requested SG11 and SG17 to clarify the issues and come up with a solution by the next TSAG meeting in September 2020.</w:t>
      </w:r>
    </w:p>
    <w:p w14:paraId="416AC79F" w14:textId="525FB761" w:rsidR="00AC1AAA" w:rsidRDefault="00BC7258" w:rsidP="00941363">
      <w:hyperlink r:id="rId33" w:history="1">
        <w:r w:rsidR="00AC1AAA">
          <w:rPr>
            <w:rStyle w:val="Hyperlink"/>
          </w:rPr>
          <w:t>TD875</w:t>
        </w:r>
      </w:hyperlink>
      <w:r w:rsidR="00AC1AAA">
        <w:rPr>
          <w:szCs w:val="22"/>
        </w:rPr>
        <w:t xml:space="preserve"> </w:t>
      </w:r>
      <w:r w:rsidR="00AC1AAA">
        <w:t>(SG12)</w:t>
      </w:r>
    </w:p>
    <w:p w14:paraId="11033EDB" w14:textId="77C5A2BE" w:rsidR="00AC1AAA" w:rsidRDefault="00317A33" w:rsidP="00941363">
      <w:r>
        <w:t>SG12 indicated that no further changes are expected.</w:t>
      </w:r>
    </w:p>
    <w:p w14:paraId="282715A5" w14:textId="3D0AEC77" w:rsidR="001C1091" w:rsidRDefault="00BC7258" w:rsidP="00941363">
      <w:hyperlink r:id="rId34" w:history="1">
        <w:r w:rsidR="001C1091" w:rsidRPr="001D2F40">
          <w:rPr>
            <w:rStyle w:val="Hyperlink"/>
            <w:rFonts w:ascii="Times New Roman" w:hAnsi="Times New Roman"/>
            <w:szCs w:val="22"/>
          </w:rPr>
          <w:t>RGWP-TD4</w:t>
        </w:r>
      </w:hyperlink>
      <w:r w:rsidR="001C1091">
        <w:t xml:space="preserve"> (SG13)</w:t>
      </w:r>
    </w:p>
    <w:p w14:paraId="4CFBC1E2" w14:textId="22F2CC22" w:rsidR="001C1091" w:rsidRDefault="001C1091" w:rsidP="00941363">
      <w:r>
        <w:t>SG13 indicated that the text provided in this TD is stable except for Questions F and G.  It was indicated that the modifications to the current text should be shown by revision marks.  SG13 will prepare text with revision mark.</w:t>
      </w:r>
    </w:p>
    <w:p w14:paraId="54C5095E" w14:textId="671E5E1B" w:rsidR="001C1091" w:rsidRDefault="00BC7258" w:rsidP="00941363">
      <w:hyperlink r:id="rId35" w:history="1">
        <w:r w:rsidR="00AC1AAA" w:rsidRPr="00A33BA6">
          <w:rPr>
            <w:rStyle w:val="Hyperlink"/>
          </w:rPr>
          <w:t>TD749</w:t>
        </w:r>
      </w:hyperlink>
      <w:r w:rsidR="00AC1AAA">
        <w:t xml:space="preserve"> (SG15)</w:t>
      </w:r>
    </w:p>
    <w:p w14:paraId="4DFC0DCA" w14:textId="287BC68F" w:rsidR="00AC1AAA" w:rsidRDefault="000B2BA8" w:rsidP="00941363">
      <w:r>
        <w:t>SG15 indicated that no big changes are expected.  It was explained that the changes for SG15 were mainly from adjustments of priority and according to the evolution of technologies.  SG15 has now 13 Questions after some merger during this Study Period.  Revision marks show changes from the in-force Question text.</w:t>
      </w:r>
    </w:p>
    <w:p w14:paraId="148AA384" w14:textId="130D1996" w:rsidR="00AC1AAA" w:rsidRDefault="00BC7258" w:rsidP="00941363">
      <w:hyperlink r:id="rId36" w:history="1">
        <w:r w:rsidR="00AC1AAA" w:rsidRPr="00B45DB2">
          <w:rPr>
            <w:rStyle w:val="Hyperlink"/>
            <w:rFonts w:ascii="Times New Roman" w:hAnsi="Times New Roman"/>
            <w:szCs w:val="22"/>
          </w:rPr>
          <w:t>TD884</w:t>
        </w:r>
      </w:hyperlink>
      <w:r w:rsidR="00AC1AAA">
        <w:rPr>
          <w:rStyle w:val="Hyperlink"/>
          <w:rFonts w:ascii="Times New Roman" w:hAnsi="Times New Roman"/>
          <w:szCs w:val="22"/>
        </w:rPr>
        <w:t>R1</w:t>
      </w:r>
      <w:r w:rsidR="00AC1AAA">
        <w:t xml:space="preserve"> (SG16)</w:t>
      </w:r>
    </w:p>
    <w:p w14:paraId="60C762DB" w14:textId="0CCAEA04" w:rsidR="00AC1AAA" w:rsidRDefault="000B2BA8" w:rsidP="00941363">
      <w:r>
        <w:t xml:space="preserve">SG16 will not have any additional SG meeting </w:t>
      </w:r>
      <w:r w:rsidR="00B069CB">
        <w:t xml:space="preserve">before </w:t>
      </w:r>
      <w:r w:rsidR="00E74B53">
        <w:t xml:space="preserve">WTSA 20/21 </w:t>
      </w:r>
      <w:r>
        <w:t xml:space="preserve">although they may have </w:t>
      </w:r>
      <w:r w:rsidR="00F56B67">
        <w:t xml:space="preserve">one </w:t>
      </w:r>
      <w:r>
        <w:t>WP</w:t>
      </w:r>
      <w:r w:rsidR="00F56B67">
        <w:t>2/16</w:t>
      </w:r>
      <w:r>
        <w:t xml:space="preserve"> meeting.  Concerns were shown on the use of “digital services”, “applications”, etc.  SG16 provided clarification and background on the use of these words.</w:t>
      </w:r>
    </w:p>
    <w:p w14:paraId="72406AC3" w14:textId="12300D70" w:rsidR="000B2BA8" w:rsidRDefault="000B2BA8" w:rsidP="00941363">
      <w:r>
        <w:t>SG20 indicated that the proposed title “</w:t>
      </w:r>
      <w:r w:rsidRPr="00061DA3">
        <w:t>Multimedia and digital services</w:t>
      </w:r>
      <w:r>
        <w:t>” may cause overlap with SG20.</w:t>
      </w:r>
      <w:r w:rsidR="009F6D17">
        <w:t xml:space="preserve">  The Rapporteur requested SG16 and SG20</w:t>
      </w:r>
      <w:r w:rsidR="00F56B67">
        <w:t xml:space="preserve"> Chairmen</w:t>
      </w:r>
      <w:r w:rsidR="009F6D17">
        <w:t xml:space="preserve"> to coordinate and come up with a solution by the next TSAG meeting in September 2020.  SG2 Chair</w:t>
      </w:r>
      <w:r w:rsidR="00F56B67">
        <w:t>man</w:t>
      </w:r>
      <w:r w:rsidR="009F6D17">
        <w:t xml:space="preserve"> volunteered to join this discussion since SG2 is also related to this issue.</w:t>
      </w:r>
    </w:p>
    <w:p w14:paraId="30FC9D84" w14:textId="789B58EB" w:rsidR="001C1091" w:rsidRDefault="00BC7258" w:rsidP="00941363">
      <w:hyperlink r:id="rId37" w:history="1">
        <w:r w:rsidR="00AC1AAA">
          <w:rPr>
            <w:rStyle w:val="Hyperlink"/>
          </w:rPr>
          <w:t>TD839</w:t>
        </w:r>
      </w:hyperlink>
      <w:r w:rsidR="00AC1AAA">
        <w:rPr>
          <w:szCs w:val="22"/>
        </w:rPr>
        <w:t xml:space="preserve"> </w:t>
      </w:r>
      <w:r w:rsidR="00AC1AAA">
        <w:t>(SG17)</w:t>
      </w:r>
    </w:p>
    <w:p w14:paraId="7BEFFB78" w14:textId="7152AD39" w:rsidR="00AC1AAA" w:rsidRDefault="00954382" w:rsidP="00941363">
      <w:r>
        <w:lastRenderedPageBreak/>
        <w:t>SG17 indicated that there are still some issues under discussion.  These will be discussed at the coming SG17 meeting (Virtual, 24 August – 3 September 2020).</w:t>
      </w:r>
    </w:p>
    <w:p w14:paraId="07398EB2" w14:textId="7AAF2FDF" w:rsidR="00AC1AAA" w:rsidRDefault="00BC7258" w:rsidP="00941363">
      <w:hyperlink r:id="rId38" w:history="1">
        <w:r w:rsidR="00AC1AAA" w:rsidRPr="004D6A83">
          <w:rPr>
            <w:rStyle w:val="Hyperlink"/>
            <w:rFonts w:ascii="Times New Roman" w:hAnsi="Times New Roman"/>
          </w:rPr>
          <w:t>TD883</w:t>
        </w:r>
      </w:hyperlink>
      <w:r w:rsidR="00AC1AAA">
        <w:rPr>
          <w:rStyle w:val="Hyperlink"/>
          <w:rFonts w:ascii="Times New Roman" w:hAnsi="Times New Roman"/>
        </w:rPr>
        <w:t>R1</w:t>
      </w:r>
      <w:r w:rsidR="00AC1AAA">
        <w:rPr>
          <w:szCs w:val="22"/>
        </w:rPr>
        <w:t xml:space="preserve"> </w:t>
      </w:r>
      <w:r w:rsidR="00AC1AAA">
        <w:t>(SG20)</w:t>
      </w:r>
    </w:p>
    <w:p w14:paraId="6E3BF217" w14:textId="5650FACB" w:rsidR="00941363" w:rsidRDefault="00954382" w:rsidP="00941363">
      <w:r>
        <w:t xml:space="preserve">SG20 indicated that the text is final.  There is another </w:t>
      </w:r>
      <w:r w:rsidR="009A570E">
        <w:t>WP1/20</w:t>
      </w:r>
      <w:r>
        <w:t xml:space="preserve"> meeting</w:t>
      </w:r>
      <w:r w:rsidR="009A570E">
        <w:t xml:space="preserve"> on 6 November, but the WTSA preparation issues will not be discussed.</w:t>
      </w:r>
    </w:p>
    <w:p w14:paraId="373F2024" w14:textId="77777777" w:rsidR="00954382" w:rsidRDefault="00954382" w:rsidP="00941363"/>
    <w:p w14:paraId="5D977D36" w14:textId="45D277D7" w:rsidR="00850778" w:rsidRPr="008D6F0F" w:rsidRDefault="00850778" w:rsidP="00850778">
      <w:pPr>
        <w:rPr>
          <w:i/>
        </w:rPr>
      </w:pPr>
      <w:r w:rsidRPr="007F1754">
        <w:rPr>
          <w:rFonts w:asciiTheme="majorBidi" w:hAnsiTheme="majorBidi"/>
          <w:b/>
          <w:bCs/>
          <w:i/>
          <w:noProof/>
        </w:rPr>
        <w:t xml:space="preserve">Action TSAG RG-WP-3: </w:t>
      </w:r>
      <w:r w:rsidRPr="007F1754">
        <w:rPr>
          <w:rFonts w:asciiTheme="majorBidi" w:hAnsiTheme="majorBidi"/>
          <w:bCs/>
          <w:i/>
          <w:noProof/>
        </w:rPr>
        <w:t>TSB is requested to provide a consolidated draft text for modifications to ITU-T Resolution 2 (in revision mode,  based on the available WTSA progress reports of Study Groups) for the forthcoming meeting of TSAG/RG-WP (21 – 25 September 2020</w:t>
      </w:r>
      <w:r w:rsidR="004A7CDC" w:rsidRPr="007F1754">
        <w:rPr>
          <w:rFonts w:asciiTheme="majorBidi" w:hAnsiTheme="majorBidi"/>
          <w:bCs/>
          <w:i/>
          <w:noProof/>
        </w:rPr>
        <w:t>)</w:t>
      </w:r>
    </w:p>
    <w:p w14:paraId="6D2B0956" w14:textId="77777777" w:rsidR="000264B4" w:rsidRPr="00B02CD4" w:rsidRDefault="000264B4" w:rsidP="00941363"/>
    <w:p w14:paraId="0162AFCE" w14:textId="77777777" w:rsidR="00941363" w:rsidRDefault="00941363" w:rsidP="00941363">
      <w:pPr>
        <w:pStyle w:val="Heading1"/>
        <w:keepLines w:val="0"/>
        <w:numPr>
          <w:ilvl w:val="0"/>
          <w:numId w:val="13"/>
        </w:numPr>
        <w:tabs>
          <w:tab w:val="clear" w:pos="794"/>
          <w:tab w:val="clear" w:pos="1191"/>
          <w:tab w:val="clear" w:pos="1588"/>
          <w:tab w:val="clear" w:pos="1985"/>
        </w:tabs>
        <w:overflowPunct/>
        <w:autoSpaceDE/>
        <w:autoSpaceDN/>
        <w:adjustRightInd/>
        <w:spacing w:before="240" w:after="60"/>
        <w:textAlignment w:val="auto"/>
      </w:pPr>
      <w:bookmarkStart w:id="14" w:name="_Toc32565400"/>
      <w:r>
        <w:t>AOB</w:t>
      </w:r>
      <w:bookmarkEnd w:id="14"/>
    </w:p>
    <w:p w14:paraId="7372894E" w14:textId="5E4E175A" w:rsidR="00941363" w:rsidRDefault="003623BF" w:rsidP="00941363">
      <w:r>
        <w:t>None.</w:t>
      </w:r>
    </w:p>
    <w:p w14:paraId="03E81360" w14:textId="77777777" w:rsidR="00941363" w:rsidRDefault="00941363" w:rsidP="00941363">
      <w:pPr>
        <w:pStyle w:val="Heading1"/>
        <w:keepLines w:val="0"/>
        <w:numPr>
          <w:ilvl w:val="0"/>
          <w:numId w:val="13"/>
        </w:numPr>
        <w:tabs>
          <w:tab w:val="clear" w:pos="794"/>
          <w:tab w:val="clear" w:pos="1191"/>
          <w:tab w:val="clear" w:pos="1588"/>
          <w:tab w:val="clear" w:pos="1985"/>
        </w:tabs>
        <w:overflowPunct/>
        <w:autoSpaceDE/>
        <w:autoSpaceDN/>
        <w:adjustRightInd/>
        <w:spacing w:before="240" w:after="60"/>
        <w:textAlignment w:val="auto"/>
      </w:pPr>
      <w:bookmarkStart w:id="15" w:name="_Toc32565401"/>
      <w:r>
        <w:t>Closing</w:t>
      </w:r>
      <w:bookmarkEnd w:id="15"/>
    </w:p>
    <w:p w14:paraId="793BFCF9" w14:textId="5EAEE59D" w:rsidR="00941363" w:rsidRDefault="00941363" w:rsidP="00941363">
      <w:r>
        <w:t>The TSAG RG-WP Rapporteur thanked the participants, contributors for the various proposals and constructive debates. He also thanked TSB, in particular</w:t>
      </w:r>
      <w:r w:rsidR="001C1091">
        <w:t>,</w:t>
      </w:r>
      <w:r>
        <w:t xml:space="preserve"> </w:t>
      </w:r>
      <w:r w:rsidR="001C1091">
        <w:t>Mr</w:t>
      </w:r>
      <w:r>
        <w:t xml:space="preserve"> </w:t>
      </w:r>
      <w:r w:rsidR="001C1091">
        <w:t xml:space="preserve">Hiroshi </w:t>
      </w:r>
      <w:r>
        <w:t xml:space="preserve">Ota for </w:t>
      </w:r>
      <w:r w:rsidR="001C1091">
        <w:t>his</w:t>
      </w:r>
      <w:r>
        <w:t xml:space="preserve"> assistance. He invited more contributions towards solid preparations for WTSA-20 and the new </w:t>
      </w:r>
      <w:r w:rsidR="001C1091">
        <w:t>Study Period</w:t>
      </w:r>
      <w:r>
        <w:t>.</w:t>
      </w:r>
    </w:p>
    <w:p w14:paraId="0D64D804" w14:textId="77777777" w:rsidR="00941363" w:rsidRDefault="00941363" w:rsidP="00941363">
      <w:pPr>
        <w:rPr>
          <w:sz w:val="28"/>
        </w:rPr>
      </w:pPr>
      <w:r>
        <w:br w:type="page"/>
      </w:r>
    </w:p>
    <w:p w14:paraId="70BFD928" w14:textId="77777777" w:rsidR="00941363" w:rsidRDefault="00941363" w:rsidP="00941363">
      <w:pPr>
        <w:pStyle w:val="AnnexNotitle"/>
      </w:pPr>
      <w:bookmarkStart w:id="16" w:name="_Toc32565402"/>
      <w:r>
        <w:lastRenderedPageBreak/>
        <w:t>Annex A</w:t>
      </w:r>
      <w:r>
        <w:br/>
        <w:t>Agenda</w:t>
      </w:r>
      <w:bookmarkEnd w:id="16"/>
    </w:p>
    <w:p w14:paraId="1DED42BF" w14:textId="77777777" w:rsidR="003623BF" w:rsidRDefault="003623BF" w:rsidP="003623BF"/>
    <w:p w14:paraId="322651E2" w14:textId="77777777" w:rsidR="003623BF" w:rsidRDefault="003623BF" w:rsidP="003623BF">
      <w:pPr>
        <w:numPr>
          <w:ilvl w:val="0"/>
          <w:numId w:val="32"/>
        </w:numPr>
        <w:spacing w:before="100"/>
        <w:ind w:left="567" w:hanging="562"/>
      </w:pPr>
      <w:r>
        <w:t>Opening</w:t>
      </w:r>
    </w:p>
    <w:p w14:paraId="0320234C" w14:textId="77777777" w:rsidR="003623BF" w:rsidRDefault="003623BF" w:rsidP="003623BF">
      <w:pPr>
        <w:numPr>
          <w:ilvl w:val="0"/>
          <w:numId w:val="32"/>
        </w:numPr>
        <w:spacing w:before="100"/>
        <w:ind w:left="567" w:hanging="562"/>
      </w:pPr>
      <w:r>
        <w:t>Approval of the agenda</w:t>
      </w:r>
    </w:p>
    <w:p w14:paraId="02F6C612" w14:textId="2DCC6BA2" w:rsidR="003623BF" w:rsidRPr="004D12FB" w:rsidRDefault="003623BF" w:rsidP="003623BF">
      <w:pPr>
        <w:numPr>
          <w:ilvl w:val="0"/>
          <w:numId w:val="32"/>
        </w:numPr>
        <w:spacing w:before="100"/>
        <w:ind w:left="567" w:hanging="562"/>
      </w:pPr>
      <w:r w:rsidRPr="004D12FB">
        <w:t>Documentation (</w:t>
      </w:r>
      <w:hyperlink w:anchor="AnnexA" w:history="1">
        <w:r w:rsidRPr="004D12FB">
          <w:rPr>
            <w:rStyle w:val="Hyperlink"/>
          </w:rPr>
          <w:t>Annex A</w:t>
        </w:r>
      </w:hyperlink>
      <w:r w:rsidRPr="004D12FB">
        <w:t>)</w:t>
      </w:r>
    </w:p>
    <w:p w14:paraId="50196181" w14:textId="77777777" w:rsidR="003623BF" w:rsidRPr="004D12FB" w:rsidRDefault="003623BF" w:rsidP="003623BF">
      <w:pPr>
        <w:numPr>
          <w:ilvl w:val="0"/>
          <w:numId w:val="32"/>
        </w:numPr>
        <w:spacing w:before="100"/>
        <w:ind w:left="567" w:hanging="562"/>
      </w:pPr>
      <w:r w:rsidRPr="004D12FB">
        <w:t>Recap of previous discussions</w:t>
      </w:r>
    </w:p>
    <w:p w14:paraId="78BE6ED7" w14:textId="1649F5CE" w:rsidR="003623BF" w:rsidRDefault="003623BF" w:rsidP="003623BF">
      <w:pPr>
        <w:numPr>
          <w:ilvl w:val="1"/>
          <w:numId w:val="32"/>
        </w:numPr>
        <w:spacing w:before="100"/>
        <w:ind w:left="1134" w:hanging="562"/>
      </w:pPr>
      <w:r w:rsidRPr="004D12FB">
        <w:t>Previous TSAG meeting (</w:t>
      </w:r>
      <w:hyperlink r:id="rId39" w:history="1">
        <w:r w:rsidRPr="004D12FB">
          <w:rPr>
            <w:rStyle w:val="Hyperlink"/>
          </w:rPr>
          <w:t>TSAG-R</w:t>
        </w:r>
        <w:r>
          <w:rPr>
            <w:rStyle w:val="Hyperlink"/>
          </w:rPr>
          <w:t>9</w:t>
        </w:r>
      </w:hyperlink>
      <w:r w:rsidRPr="004D12FB">
        <w:t>)</w:t>
      </w:r>
    </w:p>
    <w:p w14:paraId="3CAF36A0" w14:textId="2E678C0C" w:rsidR="003623BF" w:rsidRPr="00B45DB2" w:rsidRDefault="003623BF" w:rsidP="003623BF">
      <w:pPr>
        <w:numPr>
          <w:ilvl w:val="1"/>
          <w:numId w:val="32"/>
        </w:numPr>
        <w:spacing w:before="100"/>
        <w:ind w:left="1134" w:hanging="562"/>
      </w:pPr>
      <w:r w:rsidRPr="00B45DB2">
        <w:t>Previous RG-WP meeting (</w:t>
      </w:r>
      <w:hyperlink r:id="rId40" w:history="1">
        <w:r w:rsidRPr="00B45DB2">
          <w:rPr>
            <w:rStyle w:val="Hyperlink"/>
            <w:rFonts w:ascii="Times New Roman" w:hAnsi="Times New Roman"/>
          </w:rPr>
          <w:t>TD655R1</w:t>
        </w:r>
      </w:hyperlink>
      <w:r w:rsidRPr="00B45DB2">
        <w:t>)</w:t>
      </w:r>
    </w:p>
    <w:p w14:paraId="28CF702B" w14:textId="77777777" w:rsidR="003623BF" w:rsidRPr="004D12FB" w:rsidRDefault="003623BF" w:rsidP="003623BF">
      <w:pPr>
        <w:numPr>
          <w:ilvl w:val="1"/>
          <w:numId w:val="32"/>
        </w:numPr>
        <w:spacing w:before="100"/>
        <w:ind w:left="1134" w:hanging="562"/>
      </w:pPr>
      <w:r w:rsidRPr="004D12FB">
        <w:t>WTSA-20 regional preparation briefings (oral, if any)</w:t>
      </w:r>
    </w:p>
    <w:p w14:paraId="390EE582" w14:textId="77777777" w:rsidR="003623BF" w:rsidRPr="004D12FB" w:rsidRDefault="003623BF" w:rsidP="003623BF">
      <w:pPr>
        <w:numPr>
          <w:ilvl w:val="0"/>
          <w:numId w:val="32"/>
        </w:numPr>
        <w:spacing w:before="100"/>
        <w:ind w:left="567" w:hanging="562"/>
      </w:pPr>
      <w:r w:rsidRPr="004D12FB">
        <w:t>WTSA</w:t>
      </w:r>
    </w:p>
    <w:p w14:paraId="0B87756F" w14:textId="77777777" w:rsidR="003623BF" w:rsidRPr="004D12FB" w:rsidRDefault="003623BF" w:rsidP="003623BF">
      <w:pPr>
        <w:numPr>
          <w:ilvl w:val="1"/>
          <w:numId w:val="32"/>
        </w:numPr>
        <w:spacing w:before="100"/>
        <w:ind w:left="1134" w:hanging="562"/>
      </w:pPr>
      <w:r w:rsidRPr="004D12FB">
        <w:t>General</w:t>
      </w:r>
    </w:p>
    <w:p w14:paraId="66B0E88E" w14:textId="77777777" w:rsidR="003623BF" w:rsidRPr="004D12FB" w:rsidRDefault="003623BF" w:rsidP="003623BF">
      <w:pPr>
        <w:numPr>
          <w:ilvl w:val="1"/>
          <w:numId w:val="32"/>
        </w:numPr>
        <w:spacing w:before="100"/>
        <w:ind w:left="1134" w:hanging="562"/>
      </w:pPr>
      <w:r w:rsidRPr="004D12FB">
        <w:t>Principles</w:t>
      </w:r>
    </w:p>
    <w:p w14:paraId="2BD6897F" w14:textId="77777777" w:rsidR="003623BF" w:rsidRPr="004D12FB" w:rsidRDefault="003623BF" w:rsidP="003623BF">
      <w:pPr>
        <w:numPr>
          <w:ilvl w:val="1"/>
          <w:numId w:val="32"/>
        </w:numPr>
        <w:spacing w:before="100"/>
        <w:ind w:left="1134" w:hanging="562"/>
      </w:pPr>
      <w:r w:rsidRPr="004D12FB">
        <w:t>Structure</w:t>
      </w:r>
    </w:p>
    <w:p w14:paraId="606594EB" w14:textId="77777777" w:rsidR="003623BF" w:rsidRPr="004D12FB" w:rsidRDefault="003623BF" w:rsidP="003623BF">
      <w:pPr>
        <w:numPr>
          <w:ilvl w:val="1"/>
          <w:numId w:val="32"/>
        </w:numPr>
        <w:spacing w:before="100"/>
        <w:ind w:left="1134" w:hanging="562"/>
      </w:pPr>
      <w:r w:rsidRPr="004D12FB">
        <w:t>SG preparation reports</w:t>
      </w:r>
    </w:p>
    <w:p w14:paraId="340ED5A9" w14:textId="77777777" w:rsidR="003623BF" w:rsidRDefault="003623BF" w:rsidP="003623BF">
      <w:pPr>
        <w:numPr>
          <w:ilvl w:val="0"/>
          <w:numId w:val="32"/>
        </w:numPr>
        <w:spacing w:before="100"/>
        <w:ind w:left="567" w:hanging="562"/>
      </w:pPr>
      <w:r>
        <w:t>AOB</w:t>
      </w:r>
    </w:p>
    <w:p w14:paraId="38278984" w14:textId="77777777" w:rsidR="003623BF" w:rsidRDefault="003623BF" w:rsidP="003623BF">
      <w:pPr>
        <w:numPr>
          <w:ilvl w:val="0"/>
          <w:numId w:val="32"/>
        </w:numPr>
        <w:spacing w:before="100"/>
        <w:ind w:left="567" w:hanging="562"/>
      </w:pPr>
      <w:r>
        <w:t>Closing</w:t>
      </w:r>
    </w:p>
    <w:p w14:paraId="48956C05" w14:textId="77777777" w:rsidR="00F132AA" w:rsidRDefault="00F132AA">
      <w:pPr>
        <w:spacing w:before="0" w:after="160" w:line="259" w:lineRule="auto"/>
        <w:rPr>
          <w:rFonts w:eastAsia="Times New Roman"/>
          <w:b/>
          <w:sz w:val="28"/>
          <w:szCs w:val="20"/>
          <w:lang w:eastAsia="en-US"/>
        </w:rPr>
      </w:pPr>
      <w:bookmarkStart w:id="17" w:name="AnnexA"/>
      <w:bookmarkStart w:id="18" w:name="_Ref505768856"/>
      <w:bookmarkStart w:id="19" w:name="_Ref505769420"/>
      <w:bookmarkStart w:id="20" w:name="_Toc32565403"/>
      <w:r>
        <w:br w:type="page"/>
      </w:r>
    </w:p>
    <w:p w14:paraId="474B1131" w14:textId="06BAD54C" w:rsidR="00941363" w:rsidRPr="004674EB" w:rsidRDefault="00941363" w:rsidP="00941363">
      <w:pPr>
        <w:pStyle w:val="AnnexNotitle"/>
      </w:pPr>
      <w:r>
        <w:lastRenderedPageBreak/>
        <w:t xml:space="preserve">Annex </w:t>
      </w:r>
      <w:bookmarkEnd w:id="17"/>
      <w:r>
        <w:t>B:</w:t>
      </w:r>
      <w:r>
        <w:br/>
      </w:r>
      <w:bookmarkEnd w:id="18"/>
      <w:bookmarkEnd w:id="19"/>
      <w:r>
        <w:t>Documents reviewed</w:t>
      </w:r>
      <w:bookmarkEnd w:id="20"/>
      <w:r w:rsidR="00850778">
        <w:t xml:space="preserve"> </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2"/>
        <w:gridCol w:w="1695"/>
        <w:gridCol w:w="7072"/>
      </w:tblGrid>
      <w:tr w:rsidR="003623BF" w:rsidRPr="00A33BA6" w14:paraId="13C8FECA" w14:textId="77777777" w:rsidTr="009A570E">
        <w:trPr>
          <w:cantSplit/>
          <w:tblHeader/>
          <w:jc w:val="center"/>
        </w:trPr>
        <w:tc>
          <w:tcPr>
            <w:tcW w:w="438" w:type="pct"/>
            <w:tcBorders>
              <w:top w:val="single" w:sz="12" w:space="0" w:color="auto"/>
              <w:bottom w:val="single" w:sz="12" w:space="0" w:color="auto"/>
            </w:tcBorders>
            <w:shd w:val="clear" w:color="auto" w:fill="auto"/>
            <w:vAlign w:val="center"/>
          </w:tcPr>
          <w:p w14:paraId="74DF0746" w14:textId="77777777" w:rsidR="003623BF" w:rsidRPr="00A33BA6" w:rsidRDefault="003623BF" w:rsidP="0099687A">
            <w:pPr>
              <w:pStyle w:val="Tablehead"/>
            </w:pPr>
            <w:r w:rsidRPr="00A33BA6">
              <w:t>Item</w:t>
            </w:r>
          </w:p>
        </w:tc>
        <w:tc>
          <w:tcPr>
            <w:tcW w:w="882" w:type="pct"/>
            <w:tcBorders>
              <w:top w:val="single" w:sz="12" w:space="0" w:color="auto"/>
              <w:bottom w:val="single" w:sz="12" w:space="0" w:color="auto"/>
            </w:tcBorders>
            <w:shd w:val="clear" w:color="auto" w:fill="auto"/>
            <w:vAlign w:val="center"/>
          </w:tcPr>
          <w:p w14:paraId="2B271047" w14:textId="77777777" w:rsidR="003623BF" w:rsidRPr="00A33BA6" w:rsidRDefault="003623BF" w:rsidP="0099687A">
            <w:pPr>
              <w:pStyle w:val="Tablehead"/>
            </w:pPr>
            <w:r w:rsidRPr="00A33BA6">
              <w:t>Category</w:t>
            </w:r>
          </w:p>
        </w:tc>
        <w:tc>
          <w:tcPr>
            <w:tcW w:w="3680" w:type="pct"/>
            <w:tcBorders>
              <w:top w:val="single" w:sz="12" w:space="0" w:color="auto"/>
              <w:bottom w:val="single" w:sz="12" w:space="0" w:color="auto"/>
            </w:tcBorders>
            <w:shd w:val="clear" w:color="auto" w:fill="auto"/>
            <w:vAlign w:val="center"/>
          </w:tcPr>
          <w:p w14:paraId="14A83369" w14:textId="77777777" w:rsidR="003623BF" w:rsidRPr="00A33BA6" w:rsidRDefault="003623BF" w:rsidP="0099687A">
            <w:pPr>
              <w:pStyle w:val="Tablehead"/>
            </w:pPr>
            <w:r w:rsidRPr="00A33BA6">
              <w:t>Contribution #, Source</w:t>
            </w:r>
            <w:r w:rsidRPr="00A33BA6">
              <w:br/>
              <w:t>Title</w:t>
            </w:r>
          </w:p>
        </w:tc>
      </w:tr>
      <w:tr w:rsidR="003623BF" w:rsidRPr="00C579E1" w14:paraId="16218702" w14:textId="77777777" w:rsidTr="009A570E">
        <w:trPr>
          <w:cantSplit/>
          <w:jc w:val="center"/>
        </w:trPr>
        <w:tc>
          <w:tcPr>
            <w:tcW w:w="438" w:type="pct"/>
            <w:tcBorders>
              <w:top w:val="single" w:sz="12" w:space="0" w:color="auto"/>
              <w:bottom w:val="single" w:sz="4" w:space="0" w:color="auto"/>
            </w:tcBorders>
            <w:shd w:val="clear" w:color="auto" w:fill="auto"/>
          </w:tcPr>
          <w:p w14:paraId="20E35557" w14:textId="77777777" w:rsidR="003623BF" w:rsidRPr="00A33BA6" w:rsidRDefault="003623BF" w:rsidP="0099687A">
            <w:pPr>
              <w:pStyle w:val="Tabletext"/>
            </w:pPr>
            <w:r w:rsidRPr="00A33BA6">
              <w:t>2</w:t>
            </w:r>
          </w:p>
        </w:tc>
        <w:tc>
          <w:tcPr>
            <w:tcW w:w="882" w:type="pct"/>
            <w:tcBorders>
              <w:top w:val="single" w:sz="12" w:space="0" w:color="auto"/>
              <w:bottom w:val="single" w:sz="4" w:space="0" w:color="auto"/>
            </w:tcBorders>
            <w:shd w:val="clear" w:color="auto" w:fill="auto"/>
          </w:tcPr>
          <w:p w14:paraId="4C4DA8CC" w14:textId="77777777" w:rsidR="003623BF" w:rsidRPr="00A33BA6" w:rsidRDefault="003623BF" w:rsidP="0099687A">
            <w:pPr>
              <w:pStyle w:val="Tabletext"/>
            </w:pPr>
            <w:r w:rsidRPr="00A33BA6">
              <w:t>Adm</w:t>
            </w:r>
          </w:p>
        </w:tc>
        <w:tc>
          <w:tcPr>
            <w:tcW w:w="3680" w:type="pct"/>
            <w:tcBorders>
              <w:top w:val="single" w:sz="12" w:space="0" w:color="auto"/>
              <w:bottom w:val="single" w:sz="4" w:space="0" w:color="auto"/>
            </w:tcBorders>
            <w:shd w:val="clear" w:color="auto" w:fill="auto"/>
          </w:tcPr>
          <w:p w14:paraId="5A516ACE" w14:textId="6CEB274A" w:rsidR="003623BF" w:rsidRPr="00C51F8A" w:rsidRDefault="00BC7258" w:rsidP="0099687A">
            <w:pPr>
              <w:pStyle w:val="Tabletext"/>
              <w:rPr>
                <w:lang w:val="fr-FR"/>
              </w:rPr>
            </w:pPr>
            <w:hyperlink r:id="rId41" w:history="1">
              <w:r w:rsidR="003623BF" w:rsidRPr="000D7AAB">
                <w:rPr>
                  <w:rStyle w:val="Hyperlink"/>
                  <w:rFonts w:ascii="Times New Roman" w:hAnsi="Times New Roman"/>
                  <w:lang w:val="fr-FR"/>
                </w:rPr>
                <w:t>RGWP-TD1</w:t>
              </w:r>
              <w:r w:rsidR="000D7AAB" w:rsidRPr="000D7AAB">
                <w:rPr>
                  <w:rStyle w:val="Hyperlink"/>
                  <w:rFonts w:ascii="Times New Roman" w:hAnsi="Times New Roman"/>
                  <w:lang w:val="fr-FR"/>
                </w:rPr>
                <w:t>R2</w:t>
              </w:r>
            </w:hyperlink>
            <w:r w:rsidR="003623BF" w:rsidRPr="00C51F8A">
              <w:rPr>
                <w:lang w:val="fr-FR"/>
              </w:rPr>
              <w:t>: Rapporteur TSAG RG-WP</w:t>
            </w:r>
          </w:p>
          <w:p w14:paraId="007B52BB" w14:textId="77777777" w:rsidR="003623BF" w:rsidRPr="00324DEF" w:rsidRDefault="003623BF" w:rsidP="0099687A">
            <w:pPr>
              <w:pStyle w:val="Tabletext"/>
              <w:rPr>
                <w:lang w:val="de-DE"/>
              </w:rPr>
            </w:pPr>
            <w:r w:rsidRPr="00324DEF">
              <w:rPr>
                <w:lang w:val="de-DE"/>
              </w:rPr>
              <w:t>Draft agenda TSAG RG-WP</w:t>
            </w:r>
          </w:p>
        </w:tc>
      </w:tr>
      <w:tr w:rsidR="009A570E" w:rsidRPr="00980A5C" w14:paraId="632641B1" w14:textId="77777777" w:rsidTr="009A570E">
        <w:trPr>
          <w:cantSplit/>
          <w:jc w:val="center"/>
        </w:trPr>
        <w:tc>
          <w:tcPr>
            <w:tcW w:w="438" w:type="pct"/>
            <w:tcBorders>
              <w:top w:val="single" w:sz="4" w:space="0" w:color="auto"/>
              <w:bottom w:val="single" w:sz="4" w:space="0" w:color="auto"/>
            </w:tcBorders>
            <w:shd w:val="clear" w:color="auto" w:fill="auto"/>
          </w:tcPr>
          <w:p w14:paraId="782CDB74" w14:textId="77777777" w:rsidR="009A570E" w:rsidRPr="001F7E5C" w:rsidRDefault="009A570E" w:rsidP="0099687A">
            <w:pPr>
              <w:pStyle w:val="Tabletext"/>
              <w:rPr>
                <w:lang w:val="de-DE"/>
              </w:rPr>
            </w:pPr>
          </w:p>
        </w:tc>
        <w:tc>
          <w:tcPr>
            <w:tcW w:w="882" w:type="pct"/>
            <w:tcBorders>
              <w:top w:val="single" w:sz="4" w:space="0" w:color="auto"/>
              <w:bottom w:val="single" w:sz="4" w:space="0" w:color="auto"/>
            </w:tcBorders>
            <w:shd w:val="clear" w:color="auto" w:fill="auto"/>
          </w:tcPr>
          <w:p w14:paraId="6BEBDACA" w14:textId="441B413B" w:rsidR="009A570E" w:rsidRPr="00A33BA6" w:rsidRDefault="009A570E" w:rsidP="0099687A">
            <w:pPr>
              <w:pStyle w:val="Tabletext"/>
            </w:pPr>
            <w:r w:rsidRPr="00A33BA6">
              <w:t>Adm</w:t>
            </w:r>
          </w:p>
        </w:tc>
        <w:tc>
          <w:tcPr>
            <w:tcW w:w="3680" w:type="pct"/>
            <w:tcBorders>
              <w:top w:val="single" w:sz="4" w:space="0" w:color="auto"/>
              <w:bottom w:val="single" w:sz="4" w:space="0" w:color="auto"/>
            </w:tcBorders>
            <w:shd w:val="clear" w:color="auto" w:fill="auto"/>
          </w:tcPr>
          <w:p w14:paraId="523555B7" w14:textId="656925C6" w:rsidR="009A570E" w:rsidRDefault="00BC7258" w:rsidP="0099687A">
            <w:pPr>
              <w:pStyle w:val="Tabletext"/>
            </w:pPr>
            <w:hyperlink r:id="rId42" w:history="1">
              <w:r w:rsidR="009A570E" w:rsidRPr="009A570E">
                <w:rPr>
                  <w:rStyle w:val="Hyperlink"/>
                  <w:rFonts w:ascii="Times New Roman" w:hAnsi="Times New Roman"/>
                  <w:lang w:val="en-US"/>
                </w:rPr>
                <w:t>RGWP-TD</w:t>
              </w:r>
              <w:r w:rsidR="009A570E">
                <w:rPr>
                  <w:rStyle w:val="Hyperlink"/>
                  <w:rFonts w:ascii="Times New Roman" w:hAnsi="Times New Roman"/>
                  <w:lang w:val="en-US"/>
                </w:rPr>
                <w:t>5</w:t>
              </w:r>
              <w:r w:rsidR="009A570E">
                <w:rPr>
                  <w:rStyle w:val="Hyperlink"/>
                  <w:rFonts w:ascii="Times New Roman" w:hAnsi="Times New Roman"/>
                </w:rPr>
                <w:t>R1</w:t>
              </w:r>
            </w:hyperlink>
            <w:r w:rsidR="009A570E" w:rsidRPr="009A570E">
              <w:rPr>
                <w:lang w:val="en-US"/>
              </w:rPr>
              <w:t xml:space="preserve">: </w:t>
            </w:r>
            <w:r w:rsidR="009A570E" w:rsidRPr="005969BD">
              <w:t>Draft LS on WTSA-20 preparations concerning work programme and structure [to Regional Organizations</w:t>
            </w:r>
          </w:p>
        </w:tc>
      </w:tr>
      <w:tr w:rsidR="009A570E" w:rsidRPr="00980A5C" w14:paraId="1AE47A9B" w14:textId="77777777" w:rsidTr="009A570E">
        <w:trPr>
          <w:cantSplit/>
          <w:jc w:val="center"/>
        </w:trPr>
        <w:tc>
          <w:tcPr>
            <w:tcW w:w="438" w:type="pct"/>
            <w:tcBorders>
              <w:top w:val="single" w:sz="4" w:space="0" w:color="auto"/>
              <w:bottom w:val="single" w:sz="12" w:space="0" w:color="auto"/>
            </w:tcBorders>
            <w:shd w:val="clear" w:color="auto" w:fill="auto"/>
          </w:tcPr>
          <w:p w14:paraId="0C078258" w14:textId="77777777" w:rsidR="009A570E" w:rsidRPr="00A33BA6" w:rsidRDefault="009A570E" w:rsidP="0099687A">
            <w:pPr>
              <w:pStyle w:val="Tabletext"/>
            </w:pPr>
          </w:p>
        </w:tc>
        <w:tc>
          <w:tcPr>
            <w:tcW w:w="882" w:type="pct"/>
            <w:tcBorders>
              <w:top w:val="single" w:sz="4" w:space="0" w:color="auto"/>
              <w:bottom w:val="single" w:sz="12" w:space="0" w:color="auto"/>
            </w:tcBorders>
            <w:shd w:val="clear" w:color="auto" w:fill="auto"/>
          </w:tcPr>
          <w:p w14:paraId="17202218" w14:textId="64A23FE2" w:rsidR="009A570E" w:rsidRPr="00A33BA6" w:rsidRDefault="009A570E" w:rsidP="0099687A">
            <w:pPr>
              <w:pStyle w:val="Tabletext"/>
            </w:pPr>
            <w:r w:rsidRPr="00A33BA6">
              <w:t>Adm</w:t>
            </w:r>
          </w:p>
        </w:tc>
        <w:tc>
          <w:tcPr>
            <w:tcW w:w="3680" w:type="pct"/>
            <w:tcBorders>
              <w:top w:val="single" w:sz="4" w:space="0" w:color="auto"/>
              <w:bottom w:val="single" w:sz="12" w:space="0" w:color="auto"/>
            </w:tcBorders>
            <w:shd w:val="clear" w:color="auto" w:fill="auto"/>
          </w:tcPr>
          <w:p w14:paraId="34351A13" w14:textId="59FBD431" w:rsidR="009A570E" w:rsidRPr="0052194D" w:rsidRDefault="00BC7258" w:rsidP="009A570E">
            <w:pPr>
              <w:pStyle w:val="Tabletext"/>
              <w:rPr>
                <w:lang w:val="fr-FR"/>
              </w:rPr>
            </w:pPr>
            <w:hyperlink r:id="rId43" w:history="1">
              <w:r w:rsidR="009A570E" w:rsidRPr="008B39EF">
                <w:rPr>
                  <w:rStyle w:val="Hyperlink"/>
                  <w:rFonts w:ascii="Times New Roman" w:hAnsi="Times New Roman"/>
                  <w:lang w:val="fr-FR"/>
                </w:rPr>
                <w:t>RGWP-TD</w:t>
              </w:r>
              <w:r w:rsidR="009A570E">
                <w:rPr>
                  <w:rStyle w:val="Hyperlink"/>
                  <w:rFonts w:ascii="Times New Roman" w:hAnsi="Times New Roman"/>
                  <w:lang w:val="fr-FR"/>
                </w:rPr>
                <w:t>6R1</w:t>
              </w:r>
            </w:hyperlink>
            <w:r w:rsidR="009A570E" w:rsidRPr="0052194D">
              <w:rPr>
                <w:lang w:val="fr-FR"/>
              </w:rPr>
              <w:t>: Rapporteur TSAG RG-WP</w:t>
            </w:r>
          </w:p>
          <w:p w14:paraId="46C8A811" w14:textId="74360F16" w:rsidR="009A570E" w:rsidRDefault="009A570E" w:rsidP="009A570E">
            <w:pPr>
              <w:pStyle w:val="Tabletext"/>
            </w:pPr>
            <w:r w:rsidRPr="00341856">
              <w:t>Draft report TSAG RG-WP</w:t>
            </w:r>
          </w:p>
        </w:tc>
      </w:tr>
      <w:tr w:rsidR="003623BF" w:rsidRPr="00B45DB2" w14:paraId="3EAEEBE9" w14:textId="77777777" w:rsidTr="0099687A">
        <w:trPr>
          <w:cantSplit/>
          <w:jc w:val="center"/>
        </w:trPr>
        <w:tc>
          <w:tcPr>
            <w:tcW w:w="438" w:type="pct"/>
            <w:tcBorders>
              <w:top w:val="single" w:sz="12" w:space="0" w:color="auto"/>
              <w:bottom w:val="single" w:sz="4" w:space="0" w:color="auto"/>
            </w:tcBorders>
            <w:shd w:val="clear" w:color="auto" w:fill="auto"/>
          </w:tcPr>
          <w:p w14:paraId="1F451E9D" w14:textId="77777777" w:rsidR="003623BF" w:rsidRPr="00B45DB2" w:rsidRDefault="003623BF" w:rsidP="0099687A">
            <w:pPr>
              <w:pStyle w:val="Tabletext"/>
            </w:pPr>
            <w:r w:rsidRPr="00B45DB2">
              <w:t>4a</w:t>
            </w:r>
          </w:p>
        </w:tc>
        <w:tc>
          <w:tcPr>
            <w:tcW w:w="882" w:type="pct"/>
            <w:tcBorders>
              <w:top w:val="single" w:sz="12" w:space="0" w:color="auto"/>
              <w:bottom w:val="single" w:sz="4" w:space="0" w:color="auto"/>
            </w:tcBorders>
            <w:shd w:val="clear" w:color="auto" w:fill="auto"/>
          </w:tcPr>
          <w:p w14:paraId="39B42592" w14:textId="77777777" w:rsidR="003623BF" w:rsidRPr="00B45DB2" w:rsidRDefault="003623BF" w:rsidP="0099687A">
            <w:pPr>
              <w:pStyle w:val="Tabletext"/>
            </w:pPr>
            <w:r w:rsidRPr="00B45DB2">
              <w:t>Previous discussions</w:t>
            </w:r>
          </w:p>
        </w:tc>
        <w:tc>
          <w:tcPr>
            <w:tcW w:w="3680" w:type="pct"/>
            <w:tcBorders>
              <w:top w:val="single" w:sz="12" w:space="0" w:color="auto"/>
              <w:bottom w:val="single" w:sz="4" w:space="0" w:color="auto"/>
            </w:tcBorders>
            <w:shd w:val="clear" w:color="auto" w:fill="auto"/>
          </w:tcPr>
          <w:p w14:paraId="4F121A88" w14:textId="144F387F" w:rsidR="003623BF" w:rsidRPr="00B45DB2" w:rsidRDefault="00BC7258" w:rsidP="0099687A">
            <w:pPr>
              <w:pStyle w:val="Tabletext"/>
              <w:rPr>
                <w:szCs w:val="22"/>
              </w:rPr>
            </w:pPr>
            <w:hyperlink r:id="rId44" w:history="1">
              <w:r w:rsidR="003623BF" w:rsidRPr="00B45DB2">
                <w:rPr>
                  <w:rStyle w:val="Hyperlink"/>
                </w:rPr>
                <w:t>TSAG-R9</w:t>
              </w:r>
            </w:hyperlink>
            <w:r w:rsidR="003623BF" w:rsidRPr="00B45DB2">
              <w:rPr>
                <w:szCs w:val="22"/>
              </w:rPr>
              <w:t>: TSB</w:t>
            </w:r>
          </w:p>
          <w:p w14:paraId="0490B651" w14:textId="77777777" w:rsidR="003623BF" w:rsidRPr="00B45DB2" w:rsidRDefault="003623BF" w:rsidP="0099687A">
            <w:pPr>
              <w:pStyle w:val="Tabletext"/>
              <w:rPr>
                <w:lang w:val="en-US"/>
              </w:rPr>
            </w:pPr>
            <w:r w:rsidRPr="00B45DB2">
              <w:rPr>
                <w:lang w:val="en-US"/>
              </w:rPr>
              <w:t>Report of the fifth TSAG meeting (Geneva, 10-14 February 2020)</w:t>
            </w:r>
          </w:p>
        </w:tc>
      </w:tr>
      <w:tr w:rsidR="003623BF" w:rsidRPr="00A33BA6" w14:paraId="0D40F617" w14:textId="77777777" w:rsidTr="0099687A">
        <w:trPr>
          <w:cantSplit/>
          <w:jc w:val="center"/>
        </w:trPr>
        <w:tc>
          <w:tcPr>
            <w:tcW w:w="438" w:type="pct"/>
            <w:tcBorders>
              <w:top w:val="single" w:sz="4" w:space="0" w:color="auto"/>
              <w:bottom w:val="single" w:sz="12" w:space="0" w:color="auto"/>
            </w:tcBorders>
            <w:shd w:val="clear" w:color="auto" w:fill="auto"/>
          </w:tcPr>
          <w:p w14:paraId="579D231C" w14:textId="77777777" w:rsidR="003623BF" w:rsidRPr="00B45DB2" w:rsidRDefault="003623BF" w:rsidP="0099687A">
            <w:pPr>
              <w:pStyle w:val="Tabletext"/>
            </w:pPr>
            <w:r w:rsidRPr="00B45DB2">
              <w:t>4b</w:t>
            </w:r>
          </w:p>
        </w:tc>
        <w:tc>
          <w:tcPr>
            <w:tcW w:w="882" w:type="pct"/>
            <w:tcBorders>
              <w:top w:val="single" w:sz="4" w:space="0" w:color="auto"/>
              <w:bottom w:val="single" w:sz="12" w:space="0" w:color="auto"/>
            </w:tcBorders>
            <w:shd w:val="clear" w:color="auto" w:fill="auto"/>
          </w:tcPr>
          <w:p w14:paraId="4258BE5E" w14:textId="77777777" w:rsidR="003623BF" w:rsidRPr="00B45DB2" w:rsidRDefault="003623BF" w:rsidP="0099687A">
            <w:pPr>
              <w:pStyle w:val="Tabletext"/>
            </w:pPr>
            <w:r w:rsidRPr="00B45DB2">
              <w:t>Previous discussions</w:t>
            </w:r>
          </w:p>
        </w:tc>
        <w:tc>
          <w:tcPr>
            <w:tcW w:w="3680" w:type="pct"/>
            <w:tcBorders>
              <w:top w:val="single" w:sz="4" w:space="0" w:color="auto"/>
              <w:bottom w:val="single" w:sz="12" w:space="0" w:color="auto"/>
            </w:tcBorders>
            <w:shd w:val="clear" w:color="auto" w:fill="auto"/>
          </w:tcPr>
          <w:p w14:paraId="618BE3C7" w14:textId="3E37284B" w:rsidR="003623BF" w:rsidRPr="00B45DB2" w:rsidRDefault="00BC7258" w:rsidP="0099687A">
            <w:pPr>
              <w:pStyle w:val="Tabletext"/>
              <w:rPr>
                <w:lang w:val="en-US"/>
              </w:rPr>
            </w:pPr>
            <w:hyperlink r:id="rId45" w:history="1">
              <w:r w:rsidR="003623BF" w:rsidRPr="00B45DB2">
                <w:rPr>
                  <w:rStyle w:val="Hyperlink"/>
                  <w:rFonts w:ascii="Times New Roman" w:hAnsi="Times New Roman"/>
                  <w:lang w:val="en-US"/>
                </w:rPr>
                <w:t>TD655R1</w:t>
              </w:r>
            </w:hyperlink>
            <w:r w:rsidR="003623BF" w:rsidRPr="00B45DB2">
              <w:rPr>
                <w:lang w:val="en-US"/>
              </w:rPr>
              <w:t> : Rapporteur RG-WP</w:t>
            </w:r>
          </w:p>
          <w:p w14:paraId="4EAE3C02" w14:textId="77777777" w:rsidR="003623BF" w:rsidRPr="0078406A" w:rsidRDefault="003623BF" w:rsidP="0099687A">
            <w:pPr>
              <w:pStyle w:val="Tabletext"/>
              <w:rPr>
                <w:lang w:val="en-US"/>
              </w:rPr>
            </w:pPr>
            <w:r w:rsidRPr="00B45DB2">
              <w:rPr>
                <w:lang w:val="en-US"/>
              </w:rPr>
              <w:t>Draft report for the Rapporteur Group on Work Program and Structure (Geneva, 10 - 14 February 2020)</w:t>
            </w:r>
          </w:p>
        </w:tc>
      </w:tr>
      <w:tr w:rsidR="003623BF" w:rsidRPr="00A33BA6" w14:paraId="4EF349D8" w14:textId="77777777" w:rsidTr="0099687A">
        <w:trPr>
          <w:cantSplit/>
          <w:jc w:val="center"/>
        </w:trPr>
        <w:tc>
          <w:tcPr>
            <w:tcW w:w="438" w:type="pct"/>
            <w:tcBorders>
              <w:top w:val="single" w:sz="12" w:space="0" w:color="auto"/>
              <w:bottom w:val="single" w:sz="4" w:space="0" w:color="auto"/>
            </w:tcBorders>
            <w:shd w:val="clear" w:color="auto" w:fill="auto"/>
          </w:tcPr>
          <w:p w14:paraId="102D9046" w14:textId="77777777" w:rsidR="003623BF" w:rsidRPr="00A33BA6" w:rsidRDefault="003623BF" w:rsidP="0099687A">
            <w:pPr>
              <w:pStyle w:val="Tabletext"/>
            </w:pPr>
            <w:r>
              <w:t>5b</w:t>
            </w:r>
          </w:p>
        </w:tc>
        <w:tc>
          <w:tcPr>
            <w:tcW w:w="882" w:type="pct"/>
            <w:tcBorders>
              <w:top w:val="single" w:sz="12" w:space="0" w:color="auto"/>
              <w:bottom w:val="single" w:sz="4" w:space="0" w:color="auto"/>
            </w:tcBorders>
            <w:shd w:val="clear" w:color="auto" w:fill="auto"/>
          </w:tcPr>
          <w:p w14:paraId="3F047E95" w14:textId="77777777" w:rsidR="003623BF" w:rsidRPr="00A33BA6" w:rsidRDefault="003623BF" w:rsidP="0099687A">
            <w:pPr>
              <w:pStyle w:val="Tabletext"/>
            </w:pPr>
            <w:r w:rsidRPr="00A33BA6">
              <w:t>Principles</w:t>
            </w:r>
          </w:p>
        </w:tc>
        <w:tc>
          <w:tcPr>
            <w:tcW w:w="3680" w:type="pct"/>
            <w:tcBorders>
              <w:top w:val="single" w:sz="12" w:space="0" w:color="auto"/>
              <w:bottom w:val="single" w:sz="4" w:space="0" w:color="auto"/>
            </w:tcBorders>
            <w:shd w:val="clear" w:color="auto" w:fill="auto"/>
          </w:tcPr>
          <w:p w14:paraId="2A78F9F7" w14:textId="65119C03" w:rsidR="003623BF" w:rsidRPr="00A33BA6" w:rsidRDefault="00BC7258" w:rsidP="0099687A">
            <w:pPr>
              <w:pStyle w:val="Tabletext"/>
            </w:pPr>
            <w:hyperlink r:id="rId46" w:history="1">
              <w:r w:rsidR="003623BF" w:rsidRPr="00A33BA6">
                <w:rPr>
                  <w:rStyle w:val="Hyperlink"/>
                </w:rPr>
                <w:t>TD730</w:t>
              </w:r>
            </w:hyperlink>
            <w:r w:rsidR="003623BF" w:rsidRPr="00A33BA6">
              <w:t>: TSB</w:t>
            </w:r>
          </w:p>
          <w:p w14:paraId="7E1A386B" w14:textId="77777777" w:rsidR="003623BF" w:rsidRPr="00A33BA6" w:rsidRDefault="003623BF" w:rsidP="0099687A">
            <w:pPr>
              <w:pStyle w:val="Tabletext"/>
            </w:pPr>
            <w:r w:rsidRPr="00A33BA6">
              <w:t>TSAG restructuring principles (TSAG-R7, February 2016)</w:t>
            </w:r>
          </w:p>
        </w:tc>
      </w:tr>
      <w:tr w:rsidR="003623BF" w:rsidRPr="00A33BA6" w14:paraId="58AC99F7" w14:textId="77777777" w:rsidTr="0099687A">
        <w:trPr>
          <w:cantSplit/>
          <w:jc w:val="center"/>
        </w:trPr>
        <w:tc>
          <w:tcPr>
            <w:tcW w:w="438" w:type="pct"/>
            <w:tcBorders>
              <w:top w:val="single" w:sz="4" w:space="0" w:color="auto"/>
              <w:bottom w:val="single" w:sz="4" w:space="0" w:color="auto"/>
            </w:tcBorders>
            <w:shd w:val="clear" w:color="auto" w:fill="auto"/>
          </w:tcPr>
          <w:p w14:paraId="6664CFBD"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4482718F"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vAlign w:val="center"/>
          </w:tcPr>
          <w:p w14:paraId="5B4B4401" w14:textId="6F9B05F7" w:rsidR="003623BF" w:rsidRPr="00A33BA6" w:rsidRDefault="00BC7258" w:rsidP="0099687A">
            <w:pPr>
              <w:pStyle w:val="Tabletext"/>
              <w:rPr>
                <w:szCs w:val="22"/>
              </w:rPr>
            </w:pPr>
            <w:hyperlink r:id="rId47" w:history="1">
              <w:r w:rsidR="003623BF" w:rsidRPr="00A33BA6">
                <w:rPr>
                  <w:rStyle w:val="Hyperlink"/>
                  <w:szCs w:val="22"/>
                </w:rPr>
                <w:t>TD732</w:t>
              </w:r>
            </w:hyperlink>
            <w:r w:rsidR="003623BF" w:rsidRPr="00A33BA6">
              <w:rPr>
                <w:szCs w:val="22"/>
              </w:rPr>
              <w:t>: TSB</w:t>
            </w:r>
          </w:p>
          <w:p w14:paraId="717CB805" w14:textId="77777777" w:rsidR="003623BF" w:rsidRPr="00A33BA6" w:rsidRDefault="003623BF" w:rsidP="0099687A">
            <w:pPr>
              <w:pStyle w:val="Tabletext"/>
              <w:rPr>
                <w:szCs w:val="22"/>
              </w:rPr>
            </w:pPr>
            <w:r w:rsidRPr="00A33BA6">
              <w:rPr>
                <w:szCs w:val="22"/>
              </w:rPr>
              <w:t>Consolidation of TSAG restructuring proposals</w:t>
            </w:r>
          </w:p>
        </w:tc>
      </w:tr>
      <w:tr w:rsidR="003623BF" w:rsidRPr="00A33BA6" w14:paraId="2E320092" w14:textId="77777777" w:rsidTr="0099687A">
        <w:trPr>
          <w:cantSplit/>
          <w:jc w:val="center"/>
        </w:trPr>
        <w:tc>
          <w:tcPr>
            <w:tcW w:w="438" w:type="pct"/>
            <w:tcBorders>
              <w:top w:val="single" w:sz="4" w:space="0" w:color="auto"/>
              <w:bottom w:val="single" w:sz="4" w:space="0" w:color="auto"/>
            </w:tcBorders>
            <w:shd w:val="clear" w:color="auto" w:fill="auto"/>
          </w:tcPr>
          <w:p w14:paraId="709B8633"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19783AD5" w14:textId="77777777" w:rsidR="003623BF" w:rsidRPr="00A33BA6" w:rsidRDefault="003623BF" w:rsidP="0099687A">
            <w:pPr>
              <w:pStyle w:val="Tabletext"/>
            </w:pPr>
            <w:r w:rsidRPr="00A33BA6">
              <w:t>Principles</w:t>
            </w:r>
            <w:r>
              <w:t xml:space="preserve"> &amp; Structure</w:t>
            </w:r>
          </w:p>
        </w:tc>
        <w:tc>
          <w:tcPr>
            <w:tcW w:w="3680" w:type="pct"/>
            <w:tcBorders>
              <w:top w:val="single" w:sz="4" w:space="0" w:color="auto"/>
              <w:bottom w:val="single" w:sz="4" w:space="0" w:color="auto"/>
            </w:tcBorders>
            <w:shd w:val="clear" w:color="auto" w:fill="auto"/>
          </w:tcPr>
          <w:p w14:paraId="3475AADD" w14:textId="2940BDA2" w:rsidR="003623BF" w:rsidRPr="00A33BA6" w:rsidRDefault="00BC7258" w:rsidP="0099687A">
            <w:pPr>
              <w:pStyle w:val="Tabletext"/>
            </w:pPr>
            <w:hyperlink r:id="rId48" w:history="1">
              <w:r w:rsidR="003623BF" w:rsidRPr="00A33BA6">
                <w:rPr>
                  <w:rStyle w:val="Hyperlink"/>
                  <w:szCs w:val="22"/>
                </w:rPr>
                <w:t>TD717</w:t>
              </w:r>
            </w:hyperlink>
            <w:r w:rsidR="003623BF" w:rsidRPr="00A33BA6">
              <w:t>: TSB Director</w:t>
            </w:r>
          </w:p>
          <w:p w14:paraId="21289D94" w14:textId="77777777" w:rsidR="003623BF" w:rsidRDefault="003623BF" w:rsidP="0099687A">
            <w:pPr>
              <w:pStyle w:val="Tabletext"/>
            </w:pPr>
            <w:r w:rsidRPr="00A33BA6">
              <w:t>Food for thought on SG structure in preparation for WTSA-20</w:t>
            </w:r>
          </w:p>
        </w:tc>
      </w:tr>
      <w:tr w:rsidR="003623BF" w:rsidRPr="00A33BA6" w14:paraId="04C53A87" w14:textId="77777777" w:rsidTr="0099687A">
        <w:trPr>
          <w:cantSplit/>
          <w:jc w:val="center"/>
        </w:trPr>
        <w:tc>
          <w:tcPr>
            <w:tcW w:w="438" w:type="pct"/>
            <w:tcBorders>
              <w:top w:val="single" w:sz="4" w:space="0" w:color="auto"/>
              <w:bottom w:val="single" w:sz="4" w:space="0" w:color="auto"/>
            </w:tcBorders>
            <w:shd w:val="clear" w:color="auto" w:fill="auto"/>
          </w:tcPr>
          <w:p w14:paraId="4F4CB7A8"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4D2E80F8"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tcPr>
          <w:p w14:paraId="0C169B3D" w14:textId="33B7AEB8" w:rsidR="003623BF" w:rsidRPr="00A33BA6" w:rsidRDefault="00BC7258" w:rsidP="0099687A">
            <w:pPr>
              <w:pStyle w:val="Tabletext"/>
            </w:pPr>
            <w:hyperlink r:id="rId49" w:history="1">
              <w:r w:rsidR="003623BF" w:rsidRPr="00A33BA6">
                <w:rPr>
                  <w:rStyle w:val="Hyperlink"/>
                  <w:szCs w:val="22"/>
                </w:rPr>
                <w:t>C110</w:t>
              </w:r>
            </w:hyperlink>
            <w:r w:rsidR="003623BF" w:rsidRPr="00A33BA6">
              <w:t>: Canada</w:t>
            </w:r>
          </w:p>
          <w:p w14:paraId="5A4E3146" w14:textId="77777777" w:rsidR="003623BF" w:rsidRPr="00A33BA6" w:rsidRDefault="003623BF" w:rsidP="0099687A">
            <w:pPr>
              <w:pStyle w:val="Tabletext"/>
            </w:pPr>
            <w:r w:rsidRPr="00A33BA6">
              <w:t>Change or status quo: Some reflections for WTSA-20</w:t>
            </w:r>
          </w:p>
        </w:tc>
      </w:tr>
      <w:tr w:rsidR="003623BF" w:rsidRPr="00A33BA6" w14:paraId="390DB3F8" w14:textId="77777777" w:rsidTr="0099687A">
        <w:trPr>
          <w:cantSplit/>
          <w:jc w:val="center"/>
        </w:trPr>
        <w:tc>
          <w:tcPr>
            <w:tcW w:w="438" w:type="pct"/>
            <w:tcBorders>
              <w:top w:val="single" w:sz="4" w:space="0" w:color="auto"/>
              <w:bottom w:val="single" w:sz="4" w:space="0" w:color="auto"/>
            </w:tcBorders>
            <w:shd w:val="clear" w:color="auto" w:fill="auto"/>
          </w:tcPr>
          <w:p w14:paraId="1D62F655"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7890D193"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tcPr>
          <w:p w14:paraId="66C4E52B" w14:textId="28B68B88" w:rsidR="003623BF" w:rsidRPr="00A33BA6" w:rsidRDefault="00BC7258" w:rsidP="0099687A">
            <w:pPr>
              <w:pStyle w:val="Tabletext"/>
            </w:pPr>
            <w:hyperlink r:id="rId50" w:history="1">
              <w:r w:rsidR="003623BF" w:rsidRPr="00A33BA6">
                <w:rPr>
                  <w:rStyle w:val="Hyperlink"/>
                  <w:szCs w:val="22"/>
                </w:rPr>
                <w:t>C116</w:t>
              </w:r>
            </w:hyperlink>
            <w:r w:rsidR="003623BF" w:rsidRPr="00A33BA6">
              <w:t>: Korea (Rep. of)</w:t>
            </w:r>
          </w:p>
          <w:p w14:paraId="2A988AB3" w14:textId="77777777" w:rsidR="003623BF" w:rsidRPr="00A33BA6" w:rsidRDefault="003623BF" w:rsidP="0099687A">
            <w:pPr>
              <w:pStyle w:val="Tabletext"/>
            </w:pPr>
            <w:r w:rsidRPr="00A33BA6">
              <w:t>Proposal for key values for ITU-T SG restructuring</w:t>
            </w:r>
          </w:p>
        </w:tc>
      </w:tr>
      <w:tr w:rsidR="003623BF" w:rsidRPr="00A33BA6" w14:paraId="448BAD1E" w14:textId="77777777" w:rsidTr="0099687A">
        <w:trPr>
          <w:cantSplit/>
          <w:jc w:val="center"/>
        </w:trPr>
        <w:tc>
          <w:tcPr>
            <w:tcW w:w="438" w:type="pct"/>
            <w:tcBorders>
              <w:top w:val="single" w:sz="4" w:space="0" w:color="auto"/>
              <w:bottom w:val="single" w:sz="4" w:space="0" w:color="auto"/>
            </w:tcBorders>
            <w:shd w:val="clear" w:color="auto" w:fill="auto"/>
          </w:tcPr>
          <w:p w14:paraId="5DBDFABF"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5C49606E"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tcPr>
          <w:p w14:paraId="06053D26" w14:textId="7E13AD34" w:rsidR="003623BF" w:rsidRPr="00A33BA6" w:rsidRDefault="00BC7258" w:rsidP="0099687A">
            <w:pPr>
              <w:pStyle w:val="Tabletext"/>
            </w:pPr>
            <w:hyperlink r:id="rId51" w:history="1">
              <w:r w:rsidR="003623BF" w:rsidRPr="00A33BA6">
                <w:rPr>
                  <w:rStyle w:val="Hyperlink"/>
                  <w:szCs w:val="22"/>
                </w:rPr>
                <w:t>C119</w:t>
              </w:r>
            </w:hyperlink>
            <w:r w:rsidR="003623BF" w:rsidRPr="00A33BA6">
              <w:t>: China Telecommunications Corporation</w:t>
            </w:r>
          </w:p>
          <w:p w14:paraId="12077E79" w14:textId="77777777" w:rsidR="003623BF" w:rsidRPr="00A33BA6" w:rsidRDefault="003623BF" w:rsidP="0099687A">
            <w:pPr>
              <w:pStyle w:val="Tabletext"/>
            </w:pPr>
            <w:r w:rsidRPr="00A33BA6">
              <w:t>Viewpoints on SG restructuring for Next Study Period</w:t>
            </w:r>
          </w:p>
        </w:tc>
      </w:tr>
      <w:tr w:rsidR="003623BF" w:rsidRPr="00A33BA6" w14:paraId="6B780CAF" w14:textId="77777777" w:rsidTr="0099687A">
        <w:trPr>
          <w:cantSplit/>
          <w:jc w:val="center"/>
        </w:trPr>
        <w:tc>
          <w:tcPr>
            <w:tcW w:w="438" w:type="pct"/>
            <w:tcBorders>
              <w:top w:val="single" w:sz="4" w:space="0" w:color="auto"/>
              <w:bottom w:val="single" w:sz="4" w:space="0" w:color="auto"/>
            </w:tcBorders>
            <w:shd w:val="clear" w:color="auto" w:fill="auto"/>
          </w:tcPr>
          <w:p w14:paraId="3D7D247A"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04ED283A"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tcPr>
          <w:p w14:paraId="192CECA0" w14:textId="53E8AB0F" w:rsidR="003623BF" w:rsidRPr="00A33BA6" w:rsidRDefault="00BC7258" w:rsidP="0099687A">
            <w:pPr>
              <w:pStyle w:val="Tabletext"/>
            </w:pPr>
            <w:hyperlink r:id="rId52" w:history="1">
              <w:r w:rsidR="003623BF" w:rsidRPr="00A33BA6">
                <w:rPr>
                  <w:rStyle w:val="Hyperlink"/>
                  <w:szCs w:val="22"/>
                </w:rPr>
                <w:t>C120</w:t>
              </w:r>
            </w:hyperlink>
            <w:r w:rsidR="003623BF" w:rsidRPr="00A33BA6">
              <w:t xml:space="preserve">: </w:t>
            </w:r>
            <w:r w:rsidR="003623BF" w:rsidRPr="007804E8">
              <w:rPr>
                <w:spacing w:val="-10"/>
              </w:rPr>
              <w:t>China ICT Group, China Telecom, China Unicom, ZTE, MIIT (China)</w:t>
            </w:r>
          </w:p>
          <w:p w14:paraId="6B7E6866" w14:textId="77777777" w:rsidR="003623BF" w:rsidRPr="00A33BA6" w:rsidRDefault="003623BF" w:rsidP="0099687A">
            <w:pPr>
              <w:pStyle w:val="Tabletext"/>
            </w:pPr>
            <w:r w:rsidRPr="00A33BA6">
              <w:t>Considerations on Guiding Principles for ITU-T SGs Restructuring</w:t>
            </w:r>
          </w:p>
        </w:tc>
      </w:tr>
      <w:tr w:rsidR="003623BF" w:rsidRPr="00A33BA6" w14:paraId="4382DEA5" w14:textId="77777777" w:rsidTr="0099687A">
        <w:trPr>
          <w:cantSplit/>
          <w:jc w:val="center"/>
        </w:trPr>
        <w:tc>
          <w:tcPr>
            <w:tcW w:w="438" w:type="pct"/>
            <w:tcBorders>
              <w:top w:val="single" w:sz="4" w:space="0" w:color="auto"/>
              <w:bottom w:val="single" w:sz="4" w:space="0" w:color="auto"/>
            </w:tcBorders>
            <w:shd w:val="clear" w:color="auto" w:fill="auto"/>
          </w:tcPr>
          <w:p w14:paraId="778B8AAF"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3F54582E"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tcPr>
          <w:p w14:paraId="21C7B940" w14:textId="1FF7525E" w:rsidR="003623BF" w:rsidRPr="00A33BA6" w:rsidRDefault="00BC7258" w:rsidP="0099687A">
            <w:pPr>
              <w:pStyle w:val="Tabletext"/>
            </w:pPr>
            <w:hyperlink r:id="rId53" w:history="1">
              <w:r w:rsidR="003623BF" w:rsidRPr="00A33BA6">
                <w:rPr>
                  <w:rStyle w:val="Hyperlink"/>
                  <w:szCs w:val="22"/>
                </w:rPr>
                <w:t>C121</w:t>
              </w:r>
            </w:hyperlink>
            <w:r w:rsidR="003623BF" w:rsidRPr="00A33BA6">
              <w:t xml:space="preserve">: China </w:t>
            </w:r>
            <w:r w:rsidR="003623BF">
              <w:t>ICT</w:t>
            </w:r>
            <w:r w:rsidR="003623BF" w:rsidRPr="00A33BA6">
              <w:t xml:space="preserve"> Group, China Telecom, Huawei, MIIT (China)</w:t>
            </w:r>
          </w:p>
          <w:p w14:paraId="061A8C3E" w14:textId="77777777" w:rsidR="003623BF" w:rsidRPr="00A33BA6" w:rsidRDefault="003623BF" w:rsidP="0099687A">
            <w:pPr>
              <w:pStyle w:val="Tabletext"/>
            </w:pPr>
            <w:r w:rsidRPr="00A33BA6">
              <w:t>Strengthening the vitality of the study group itself is the key factor of the SGs restructuring</w:t>
            </w:r>
          </w:p>
        </w:tc>
      </w:tr>
      <w:tr w:rsidR="003623BF" w:rsidRPr="00A33BA6" w14:paraId="2A5BFB35" w14:textId="77777777" w:rsidTr="0099687A">
        <w:trPr>
          <w:cantSplit/>
          <w:jc w:val="center"/>
        </w:trPr>
        <w:tc>
          <w:tcPr>
            <w:tcW w:w="438" w:type="pct"/>
            <w:tcBorders>
              <w:top w:val="single" w:sz="4" w:space="0" w:color="auto"/>
              <w:bottom w:val="single" w:sz="4" w:space="0" w:color="auto"/>
            </w:tcBorders>
            <w:shd w:val="clear" w:color="auto" w:fill="auto"/>
          </w:tcPr>
          <w:p w14:paraId="0EA43BA8"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4D915C18"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tcPr>
          <w:p w14:paraId="5C86EA2C" w14:textId="6E1F938C" w:rsidR="003623BF" w:rsidRPr="00A33BA6" w:rsidRDefault="00BC7258" w:rsidP="0099687A">
            <w:pPr>
              <w:pStyle w:val="Tabletext"/>
            </w:pPr>
            <w:hyperlink r:id="rId54" w:history="1">
              <w:r w:rsidR="003623BF" w:rsidRPr="00A33BA6">
                <w:rPr>
                  <w:rStyle w:val="Hyperlink"/>
                  <w:szCs w:val="22"/>
                </w:rPr>
                <w:t>C122</w:t>
              </w:r>
            </w:hyperlink>
            <w:r w:rsidR="003623BF" w:rsidRPr="00A33BA6">
              <w:t>: United Kingdom</w:t>
            </w:r>
          </w:p>
          <w:p w14:paraId="3ED27193" w14:textId="77777777" w:rsidR="003623BF" w:rsidRPr="00A33BA6" w:rsidRDefault="003623BF" w:rsidP="0099687A">
            <w:pPr>
              <w:pStyle w:val="Tabletext"/>
            </w:pPr>
            <w:r w:rsidRPr="00A33BA6">
              <w:t>Clarification of Key performance Indicators</w:t>
            </w:r>
          </w:p>
        </w:tc>
      </w:tr>
      <w:tr w:rsidR="003623BF" w:rsidRPr="00A33BA6" w14:paraId="30AF232A" w14:textId="77777777" w:rsidTr="0099687A">
        <w:trPr>
          <w:cantSplit/>
          <w:jc w:val="center"/>
        </w:trPr>
        <w:tc>
          <w:tcPr>
            <w:tcW w:w="438" w:type="pct"/>
            <w:tcBorders>
              <w:top w:val="single" w:sz="4" w:space="0" w:color="auto"/>
              <w:bottom w:val="single" w:sz="4" w:space="0" w:color="auto"/>
            </w:tcBorders>
            <w:shd w:val="clear" w:color="auto" w:fill="auto"/>
          </w:tcPr>
          <w:p w14:paraId="25C0DBD3"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72BDF0A3"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tcPr>
          <w:p w14:paraId="7BC585E3" w14:textId="4C6C52ED" w:rsidR="003623BF" w:rsidRPr="00A33BA6" w:rsidRDefault="00BC7258" w:rsidP="0099687A">
            <w:pPr>
              <w:pStyle w:val="Tabletext"/>
            </w:pPr>
            <w:hyperlink r:id="rId55" w:history="1">
              <w:r w:rsidR="003623BF" w:rsidRPr="00A33BA6">
                <w:rPr>
                  <w:rStyle w:val="Hyperlink"/>
                  <w:szCs w:val="22"/>
                </w:rPr>
                <w:t>C124</w:t>
              </w:r>
            </w:hyperlink>
            <w:r w:rsidR="003623BF" w:rsidRPr="00A33BA6">
              <w:t>: Japan</w:t>
            </w:r>
          </w:p>
          <w:p w14:paraId="63AE4C39" w14:textId="77777777" w:rsidR="003623BF" w:rsidRPr="00A33BA6" w:rsidRDefault="003623BF" w:rsidP="0099687A">
            <w:pPr>
              <w:pStyle w:val="Tabletext"/>
            </w:pPr>
            <w:r w:rsidRPr="00A33BA6">
              <w:t>Requirements for consideration of SG restructuring</w:t>
            </w:r>
          </w:p>
        </w:tc>
      </w:tr>
      <w:tr w:rsidR="003623BF" w:rsidRPr="00A33BA6" w14:paraId="077B0578" w14:textId="77777777" w:rsidTr="0099687A">
        <w:trPr>
          <w:cantSplit/>
          <w:jc w:val="center"/>
        </w:trPr>
        <w:tc>
          <w:tcPr>
            <w:tcW w:w="438" w:type="pct"/>
            <w:tcBorders>
              <w:top w:val="single" w:sz="4" w:space="0" w:color="auto"/>
              <w:bottom w:val="single" w:sz="4" w:space="0" w:color="auto"/>
            </w:tcBorders>
            <w:shd w:val="clear" w:color="auto" w:fill="auto"/>
          </w:tcPr>
          <w:p w14:paraId="49E4D0C8"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6A2A7048"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tcPr>
          <w:p w14:paraId="79225C02" w14:textId="72B62BAE" w:rsidR="003623BF" w:rsidRPr="00A33BA6" w:rsidRDefault="00BC7258" w:rsidP="0099687A">
            <w:pPr>
              <w:pStyle w:val="Tabletext"/>
            </w:pPr>
            <w:hyperlink r:id="rId56" w:history="1">
              <w:r w:rsidR="003623BF" w:rsidRPr="00A33BA6">
                <w:rPr>
                  <w:rStyle w:val="Hyperlink"/>
                  <w:szCs w:val="22"/>
                </w:rPr>
                <w:t>C125</w:t>
              </w:r>
            </w:hyperlink>
            <w:r w:rsidR="003623BF" w:rsidRPr="00A33BA6">
              <w:t>: Russian Federation</w:t>
            </w:r>
          </w:p>
          <w:p w14:paraId="3630C179" w14:textId="77777777" w:rsidR="003623BF" w:rsidRPr="00A33BA6" w:rsidRDefault="003623BF" w:rsidP="0099687A">
            <w:pPr>
              <w:pStyle w:val="Tabletext"/>
            </w:pPr>
            <w:r w:rsidRPr="00A33BA6">
              <w:t>Preliminary remarks to the TSB Director’s proposal on the structure of the ITU-T Study Groups for the study period 2021-2024</w:t>
            </w:r>
          </w:p>
        </w:tc>
      </w:tr>
      <w:tr w:rsidR="003623BF" w:rsidRPr="00A33BA6" w14:paraId="60260BBE" w14:textId="77777777" w:rsidTr="0099687A">
        <w:trPr>
          <w:cantSplit/>
          <w:jc w:val="center"/>
        </w:trPr>
        <w:tc>
          <w:tcPr>
            <w:tcW w:w="438" w:type="pct"/>
            <w:tcBorders>
              <w:top w:val="single" w:sz="4" w:space="0" w:color="auto"/>
              <w:left w:val="single" w:sz="12" w:space="0" w:color="auto"/>
              <w:bottom w:val="single" w:sz="4" w:space="0" w:color="auto"/>
            </w:tcBorders>
            <w:shd w:val="clear" w:color="auto" w:fill="auto"/>
          </w:tcPr>
          <w:p w14:paraId="158D7D26"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7006E941"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tcPr>
          <w:p w14:paraId="542F4345" w14:textId="51B6AD64" w:rsidR="003623BF" w:rsidRPr="00A33BA6" w:rsidRDefault="00BC7258" w:rsidP="0099687A">
            <w:pPr>
              <w:pStyle w:val="Tabletext"/>
            </w:pPr>
            <w:hyperlink r:id="rId57" w:history="1">
              <w:r w:rsidR="003623BF" w:rsidRPr="00A33BA6">
                <w:rPr>
                  <w:rStyle w:val="Hyperlink"/>
                  <w:szCs w:val="22"/>
                </w:rPr>
                <w:t>C134</w:t>
              </w:r>
            </w:hyperlink>
            <w:r w:rsidR="003623BF" w:rsidRPr="00A33BA6">
              <w:t>: India</w:t>
            </w:r>
          </w:p>
          <w:p w14:paraId="34349432" w14:textId="77777777" w:rsidR="003623BF" w:rsidRPr="00A33BA6" w:rsidRDefault="003623BF" w:rsidP="0099687A">
            <w:pPr>
              <w:pStyle w:val="Tabletext"/>
            </w:pPr>
            <w:r w:rsidRPr="00A33BA6">
              <w:t>India's views on ITU-T Study Group Restructuring</w:t>
            </w:r>
          </w:p>
        </w:tc>
      </w:tr>
      <w:tr w:rsidR="003623BF" w:rsidRPr="00A33BA6" w14:paraId="4833E73C" w14:textId="77777777" w:rsidTr="0099687A">
        <w:trPr>
          <w:cantSplit/>
          <w:jc w:val="center"/>
        </w:trPr>
        <w:tc>
          <w:tcPr>
            <w:tcW w:w="438" w:type="pct"/>
            <w:tcBorders>
              <w:top w:val="single" w:sz="4" w:space="0" w:color="auto"/>
              <w:bottom w:val="single" w:sz="4" w:space="0" w:color="auto"/>
            </w:tcBorders>
            <w:shd w:val="clear" w:color="auto" w:fill="auto"/>
          </w:tcPr>
          <w:p w14:paraId="2E9D601A" w14:textId="77777777" w:rsidR="003623BF" w:rsidRPr="00A33BA6" w:rsidRDefault="003623BF" w:rsidP="0099687A">
            <w:pPr>
              <w:pStyle w:val="Tabletext"/>
            </w:pPr>
            <w:r>
              <w:t>5b</w:t>
            </w:r>
          </w:p>
        </w:tc>
        <w:tc>
          <w:tcPr>
            <w:tcW w:w="882" w:type="pct"/>
            <w:tcBorders>
              <w:top w:val="single" w:sz="4" w:space="0" w:color="auto"/>
              <w:bottom w:val="single" w:sz="4" w:space="0" w:color="auto"/>
            </w:tcBorders>
            <w:shd w:val="clear" w:color="auto" w:fill="auto"/>
          </w:tcPr>
          <w:p w14:paraId="667C8462" w14:textId="77777777" w:rsidR="003623BF" w:rsidRPr="00A33BA6" w:rsidRDefault="003623BF" w:rsidP="0099687A">
            <w:pPr>
              <w:pStyle w:val="Tabletext"/>
            </w:pPr>
            <w:r w:rsidRPr="00A33BA6">
              <w:t>Principles &amp; Struct</w:t>
            </w:r>
            <w:r>
              <w:t>ure</w:t>
            </w:r>
          </w:p>
        </w:tc>
        <w:tc>
          <w:tcPr>
            <w:tcW w:w="3680" w:type="pct"/>
            <w:tcBorders>
              <w:top w:val="single" w:sz="4" w:space="0" w:color="auto"/>
              <w:bottom w:val="single" w:sz="4" w:space="0" w:color="auto"/>
            </w:tcBorders>
            <w:shd w:val="clear" w:color="auto" w:fill="auto"/>
          </w:tcPr>
          <w:p w14:paraId="51EF939E" w14:textId="6826C6D8" w:rsidR="003623BF" w:rsidRPr="00A33BA6" w:rsidRDefault="00BC7258" w:rsidP="0099687A">
            <w:pPr>
              <w:pStyle w:val="Tabletext"/>
            </w:pPr>
            <w:hyperlink r:id="rId58" w:history="1">
              <w:r w:rsidR="003623BF" w:rsidRPr="00A33BA6">
                <w:rPr>
                  <w:rStyle w:val="Hyperlink"/>
                  <w:szCs w:val="22"/>
                </w:rPr>
                <w:t>C105</w:t>
              </w:r>
            </w:hyperlink>
            <w:r w:rsidR="003623BF" w:rsidRPr="00A33BA6">
              <w:t>R1: China Information Communication Technologies Group, China Telecommunications Corporation, Huawei Technologies Co., Ltd. (China)</w:t>
            </w:r>
          </w:p>
          <w:p w14:paraId="6EFF0371" w14:textId="77777777" w:rsidR="003623BF" w:rsidRPr="00A33BA6" w:rsidRDefault="003623BF" w:rsidP="0099687A">
            <w:pPr>
              <w:pStyle w:val="Tabletext"/>
            </w:pPr>
            <w:r w:rsidRPr="00A33BA6">
              <w:t>ITU-T study groups re-structuring considerations for better links to industry verticals</w:t>
            </w:r>
          </w:p>
        </w:tc>
      </w:tr>
      <w:tr w:rsidR="003623BF" w:rsidRPr="00A33BA6" w14:paraId="1C8C1F49" w14:textId="77777777" w:rsidTr="0099687A">
        <w:trPr>
          <w:cantSplit/>
          <w:jc w:val="center"/>
        </w:trPr>
        <w:tc>
          <w:tcPr>
            <w:tcW w:w="438" w:type="pct"/>
            <w:tcBorders>
              <w:top w:val="single" w:sz="4" w:space="0" w:color="auto"/>
              <w:bottom w:val="single" w:sz="12" w:space="0" w:color="auto"/>
            </w:tcBorders>
            <w:shd w:val="clear" w:color="auto" w:fill="auto"/>
          </w:tcPr>
          <w:p w14:paraId="0A3AB2E8" w14:textId="77777777" w:rsidR="003623BF" w:rsidRPr="00A33BA6" w:rsidRDefault="003623BF" w:rsidP="0099687A">
            <w:pPr>
              <w:pStyle w:val="Tabletext"/>
            </w:pPr>
            <w:r>
              <w:lastRenderedPageBreak/>
              <w:t>5b</w:t>
            </w:r>
          </w:p>
        </w:tc>
        <w:tc>
          <w:tcPr>
            <w:tcW w:w="882" w:type="pct"/>
            <w:tcBorders>
              <w:top w:val="single" w:sz="4" w:space="0" w:color="auto"/>
              <w:bottom w:val="single" w:sz="12" w:space="0" w:color="auto"/>
            </w:tcBorders>
            <w:shd w:val="clear" w:color="auto" w:fill="auto"/>
          </w:tcPr>
          <w:p w14:paraId="08EE140C" w14:textId="77777777" w:rsidR="003623BF" w:rsidRPr="00A33BA6" w:rsidRDefault="003623BF" w:rsidP="0099687A">
            <w:pPr>
              <w:pStyle w:val="Tabletext"/>
            </w:pPr>
            <w:r w:rsidRPr="00A33BA6">
              <w:t>Principles &amp; Struct</w:t>
            </w:r>
            <w:r>
              <w:t>ure</w:t>
            </w:r>
          </w:p>
        </w:tc>
        <w:tc>
          <w:tcPr>
            <w:tcW w:w="3680" w:type="pct"/>
            <w:tcBorders>
              <w:top w:val="single" w:sz="4" w:space="0" w:color="auto"/>
              <w:bottom w:val="single" w:sz="12" w:space="0" w:color="auto"/>
            </w:tcBorders>
            <w:shd w:val="clear" w:color="auto" w:fill="auto"/>
          </w:tcPr>
          <w:p w14:paraId="3083D8D1" w14:textId="32A72D6D" w:rsidR="003623BF" w:rsidRPr="00A33BA6" w:rsidRDefault="00BC7258" w:rsidP="0099687A">
            <w:pPr>
              <w:pStyle w:val="Tabletext"/>
            </w:pPr>
            <w:hyperlink r:id="rId59" w:history="1">
              <w:r w:rsidR="003623BF" w:rsidRPr="00A33BA6">
                <w:rPr>
                  <w:rStyle w:val="Hyperlink"/>
                  <w:szCs w:val="22"/>
                </w:rPr>
                <w:t>C129</w:t>
              </w:r>
            </w:hyperlink>
            <w:r w:rsidR="003623BF" w:rsidRPr="00A33BA6">
              <w:t>: Broadcom Corporation (United States)</w:t>
            </w:r>
          </w:p>
          <w:p w14:paraId="4D219634" w14:textId="77777777" w:rsidR="003623BF" w:rsidRPr="00A33BA6" w:rsidRDefault="003623BF" w:rsidP="0099687A">
            <w:pPr>
              <w:pStyle w:val="Tabletext"/>
            </w:pPr>
            <w:r w:rsidRPr="00A33BA6">
              <w:t>Broadcom Inc. feedback to the TSB Director “Food for thought on SG structure in preparation for WTSA-20” and proposals for ITU-T members</w:t>
            </w:r>
          </w:p>
        </w:tc>
      </w:tr>
      <w:tr w:rsidR="003623BF" w:rsidRPr="00A33BA6" w14:paraId="48592A2C" w14:textId="77777777" w:rsidTr="0099687A">
        <w:trPr>
          <w:cantSplit/>
          <w:jc w:val="center"/>
        </w:trPr>
        <w:tc>
          <w:tcPr>
            <w:tcW w:w="438" w:type="pct"/>
            <w:tcBorders>
              <w:top w:val="single" w:sz="4" w:space="0" w:color="auto"/>
              <w:bottom w:val="single" w:sz="12" w:space="0" w:color="auto"/>
            </w:tcBorders>
            <w:shd w:val="clear" w:color="auto" w:fill="auto"/>
          </w:tcPr>
          <w:p w14:paraId="4698F78E" w14:textId="77777777" w:rsidR="003623BF" w:rsidRPr="00B45DB2" w:rsidRDefault="003623BF" w:rsidP="0099687A">
            <w:pPr>
              <w:pStyle w:val="Tabletext"/>
            </w:pPr>
            <w:r w:rsidRPr="00B45DB2">
              <w:t>5b</w:t>
            </w:r>
          </w:p>
        </w:tc>
        <w:tc>
          <w:tcPr>
            <w:tcW w:w="882" w:type="pct"/>
            <w:tcBorders>
              <w:top w:val="single" w:sz="4" w:space="0" w:color="auto"/>
              <w:bottom w:val="single" w:sz="12" w:space="0" w:color="auto"/>
            </w:tcBorders>
            <w:shd w:val="clear" w:color="auto" w:fill="auto"/>
          </w:tcPr>
          <w:p w14:paraId="755DD9BA" w14:textId="77777777" w:rsidR="003623BF" w:rsidRPr="00B45DB2" w:rsidRDefault="003623BF" w:rsidP="0099687A">
            <w:pPr>
              <w:pStyle w:val="Tabletext"/>
            </w:pPr>
            <w:r w:rsidRPr="00B45DB2">
              <w:t>Principles</w:t>
            </w:r>
          </w:p>
        </w:tc>
        <w:tc>
          <w:tcPr>
            <w:tcW w:w="3680" w:type="pct"/>
            <w:tcBorders>
              <w:top w:val="single" w:sz="4" w:space="0" w:color="auto"/>
              <w:bottom w:val="single" w:sz="12" w:space="0" w:color="auto"/>
            </w:tcBorders>
            <w:shd w:val="clear" w:color="auto" w:fill="auto"/>
          </w:tcPr>
          <w:p w14:paraId="2C7697ED" w14:textId="52868A16" w:rsidR="003623BF" w:rsidRPr="00B45DB2" w:rsidRDefault="00BC7258" w:rsidP="0099687A">
            <w:pPr>
              <w:pStyle w:val="Tabletext"/>
            </w:pPr>
            <w:hyperlink r:id="rId60" w:history="1">
              <w:r w:rsidR="003623BF" w:rsidRPr="000D7AAB">
                <w:rPr>
                  <w:rStyle w:val="Hyperlink"/>
                  <w:rFonts w:ascii="Times New Roman" w:hAnsi="Times New Roman"/>
                </w:rPr>
                <w:t>RGWP-TD2</w:t>
              </w:r>
              <w:r w:rsidR="000D7AAB" w:rsidRPr="000D7AAB">
                <w:rPr>
                  <w:rStyle w:val="Hyperlink"/>
                  <w:rFonts w:ascii="Times New Roman" w:hAnsi="Times New Roman"/>
                </w:rPr>
                <w:t>R1</w:t>
              </w:r>
            </w:hyperlink>
            <w:r w:rsidR="003623BF" w:rsidRPr="00B45DB2">
              <w:t>: Rapporteur</w:t>
            </w:r>
          </w:p>
          <w:p w14:paraId="5CAF338A" w14:textId="77777777" w:rsidR="003623BF" w:rsidRPr="00B45DB2" w:rsidRDefault="003623BF" w:rsidP="0099687A">
            <w:pPr>
              <w:pStyle w:val="Tabletext"/>
            </w:pPr>
            <w:r w:rsidRPr="00B45DB2">
              <w:t>Consolidation of TSAG restructuring proposals</w:t>
            </w:r>
          </w:p>
        </w:tc>
      </w:tr>
      <w:tr w:rsidR="003623BF" w:rsidRPr="00A33BA6" w14:paraId="4E0C8C90" w14:textId="77777777" w:rsidTr="0099687A">
        <w:trPr>
          <w:cantSplit/>
          <w:jc w:val="center"/>
        </w:trPr>
        <w:tc>
          <w:tcPr>
            <w:tcW w:w="438" w:type="pct"/>
            <w:tcBorders>
              <w:top w:val="single" w:sz="12" w:space="0" w:color="auto"/>
              <w:left w:val="single" w:sz="12" w:space="0" w:color="auto"/>
              <w:bottom w:val="single" w:sz="6" w:space="0" w:color="auto"/>
            </w:tcBorders>
            <w:shd w:val="clear" w:color="auto" w:fill="auto"/>
          </w:tcPr>
          <w:p w14:paraId="1FB3A930" w14:textId="77777777" w:rsidR="003623BF" w:rsidRPr="00A33BA6" w:rsidRDefault="003623BF" w:rsidP="0099687A">
            <w:pPr>
              <w:pStyle w:val="Tabletext"/>
            </w:pPr>
            <w:r>
              <w:t>5c</w:t>
            </w:r>
          </w:p>
        </w:tc>
        <w:tc>
          <w:tcPr>
            <w:tcW w:w="882" w:type="pct"/>
            <w:tcBorders>
              <w:top w:val="single" w:sz="12" w:space="0" w:color="auto"/>
              <w:bottom w:val="single" w:sz="6" w:space="0" w:color="auto"/>
            </w:tcBorders>
            <w:shd w:val="clear" w:color="auto" w:fill="auto"/>
          </w:tcPr>
          <w:p w14:paraId="4A6E49B0" w14:textId="77777777" w:rsidR="003623BF" w:rsidRPr="00A33BA6" w:rsidRDefault="003623BF" w:rsidP="0099687A">
            <w:pPr>
              <w:pStyle w:val="Tabletext"/>
            </w:pPr>
            <w:r w:rsidRPr="00F939D1">
              <w:t>Structure</w:t>
            </w:r>
          </w:p>
        </w:tc>
        <w:tc>
          <w:tcPr>
            <w:tcW w:w="3680" w:type="pct"/>
            <w:tcBorders>
              <w:top w:val="single" w:sz="12" w:space="0" w:color="auto"/>
              <w:bottom w:val="single" w:sz="6" w:space="0" w:color="auto"/>
            </w:tcBorders>
            <w:shd w:val="clear" w:color="auto" w:fill="auto"/>
          </w:tcPr>
          <w:p w14:paraId="040DC812" w14:textId="0E6C3F84" w:rsidR="003623BF" w:rsidRPr="00A33BA6" w:rsidRDefault="00BC7258" w:rsidP="0099687A">
            <w:pPr>
              <w:pStyle w:val="Tabletext"/>
            </w:pPr>
            <w:hyperlink r:id="rId61" w:history="1">
              <w:r w:rsidR="003623BF" w:rsidRPr="00A33BA6">
                <w:rPr>
                  <w:rStyle w:val="Hyperlink"/>
                  <w:szCs w:val="22"/>
                </w:rPr>
                <w:t>C106</w:t>
              </w:r>
            </w:hyperlink>
            <w:r w:rsidR="003623BF" w:rsidRPr="00A33BA6">
              <w:t>: United Kingdom</w:t>
            </w:r>
          </w:p>
          <w:p w14:paraId="1FC119EE" w14:textId="77777777" w:rsidR="003623BF" w:rsidRPr="00A33BA6" w:rsidRDefault="003623BF" w:rsidP="0099687A">
            <w:pPr>
              <w:pStyle w:val="Tabletext"/>
            </w:pPr>
            <w:r w:rsidRPr="00A33BA6">
              <w:t>UK proposals on ITU-T Study Group Restructuring</w:t>
            </w:r>
          </w:p>
        </w:tc>
      </w:tr>
      <w:tr w:rsidR="003623BF" w:rsidRPr="00A33BA6" w14:paraId="0B07FF46" w14:textId="77777777" w:rsidTr="0099687A">
        <w:trPr>
          <w:cantSplit/>
          <w:jc w:val="center"/>
        </w:trPr>
        <w:tc>
          <w:tcPr>
            <w:tcW w:w="438" w:type="pct"/>
            <w:tcBorders>
              <w:top w:val="single" w:sz="6" w:space="0" w:color="auto"/>
              <w:left w:val="single" w:sz="12" w:space="0" w:color="auto"/>
              <w:bottom w:val="single" w:sz="6" w:space="0" w:color="auto"/>
            </w:tcBorders>
            <w:shd w:val="clear" w:color="auto" w:fill="auto"/>
          </w:tcPr>
          <w:p w14:paraId="527946A1" w14:textId="77777777" w:rsidR="003623BF" w:rsidRPr="00A33BA6" w:rsidRDefault="003623BF" w:rsidP="0099687A">
            <w:pPr>
              <w:pStyle w:val="Tabletext"/>
            </w:pPr>
            <w:r>
              <w:t>5c</w:t>
            </w:r>
          </w:p>
        </w:tc>
        <w:tc>
          <w:tcPr>
            <w:tcW w:w="882" w:type="pct"/>
            <w:tcBorders>
              <w:top w:val="single" w:sz="6" w:space="0" w:color="auto"/>
              <w:bottom w:val="single" w:sz="6" w:space="0" w:color="auto"/>
            </w:tcBorders>
            <w:shd w:val="clear" w:color="auto" w:fill="auto"/>
          </w:tcPr>
          <w:p w14:paraId="119771EC" w14:textId="77777777" w:rsidR="003623BF" w:rsidRPr="00A33BA6" w:rsidRDefault="003623BF" w:rsidP="0099687A">
            <w:pPr>
              <w:pStyle w:val="Tabletext"/>
            </w:pPr>
            <w:r w:rsidRPr="00F939D1">
              <w:t>Structure</w:t>
            </w:r>
          </w:p>
        </w:tc>
        <w:tc>
          <w:tcPr>
            <w:tcW w:w="3680" w:type="pct"/>
            <w:tcBorders>
              <w:top w:val="single" w:sz="6" w:space="0" w:color="auto"/>
              <w:bottom w:val="single" w:sz="6" w:space="0" w:color="auto"/>
            </w:tcBorders>
            <w:shd w:val="clear" w:color="auto" w:fill="auto"/>
          </w:tcPr>
          <w:p w14:paraId="79FA1FA1" w14:textId="69CD7667" w:rsidR="003623BF" w:rsidRPr="00A33BA6" w:rsidRDefault="00BC7258" w:rsidP="0099687A">
            <w:pPr>
              <w:pStyle w:val="Tabletext"/>
            </w:pPr>
            <w:hyperlink r:id="rId62" w:history="1">
              <w:r w:rsidR="003623BF" w:rsidRPr="00A33BA6">
                <w:rPr>
                  <w:rStyle w:val="Hyperlink"/>
                  <w:szCs w:val="22"/>
                </w:rPr>
                <w:t>C10</w:t>
              </w:r>
              <w:r w:rsidR="003623BF">
                <w:rPr>
                  <w:rStyle w:val="Hyperlink"/>
                  <w:szCs w:val="22"/>
                </w:rPr>
                <w:t>7</w:t>
              </w:r>
              <w:r w:rsidR="003623BF">
                <w:rPr>
                  <w:rStyle w:val="Hyperlink"/>
                </w:rPr>
                <w:t>R2</w:t>
              </w:r>
            </w:hyperlink>
            <w:r w:rsidR="003623BF" w:rsidRPr="00A33BA6">
              <w:t>: United Kingdom of Great Britain and Northern Ireland</w:t>
            </w:r>
          </w:p>
          <w:p w14:paraId="0B9C6CD6" w14:textId="77777777" w:rsidR="003623BF" w:rsidRPr="00A33BA6" w:rsidRDefault="003623BF" w:rsidP="0099687A">
            <w:pPr>
              <w:pStyle w:val="Tabletext"/>
            </w:pPr>
            <w:r w:rsidRPr="00A33BA6">
              <w:t>UK proposals on ITU-T Study Group Restructuring - Annex A</w:t>
            </w:r>
          </w:p>
        </w:tc>
      </w:tr>
      <w:tr w:rsidR="003623BF" w:rsidRPr="00A33BA6" w14:paraId="26576A48" w14:textId="77777777" w:rsidTr="0099687A">
        <w:trPr>
          <w:cantSplit/>
          <w:jc w:val="center"/>
        </w:trPr>
        <w:tc>
          <w:tcPr>
            <w:tcW w:w="438" w:type="pct"/>
            <w:tcBorders>
              <w:top w:val="single" w:sz="6" w:space="0" w:color="auto"/>
              <w:left w:val="single" w:sz="12" w:space="0" w:color="auto"/>
              <w:bottom w:val="single" w:sz="6" w:space="0" w:color="auto"/>
            </w:tcBorders>
            <w:shd w:val="clear" w:color="auto" w:fill="auto"/>
          </w:tcPr>
          <w:p w14:paraId="4CD8D661" w14:textId="77777777" w:rsidR="003623BF" w:rsidRPr="00A33BA6" w:rsidRDefault="003623BF" w:rsidP="0099687A">
            <w:pPr>
              <w:pStyle w:val="Tabletext"/>
            </w:pPr>
            <w:r>
              <w:t>5c</w:t>
            </w:r>
          </w:p>
        </w:tc>
        <w:tc>
          <w:tcPr>
            <w:tcW w:w="882" w:type="pct"/>
            <w:tcBorders>
              <w:top w:val="single" w:sz="6" w:space="0" w:color="auto"/>
              <w:bottom w:val="single" w:sz="6" w:space="0" w:color="auto"/>
            </w:tcBorders>
            <w:shd w:val="clear" w:color="auto" w:fill="auto"/>
          </w:tcPr>
          <w:p w14:paraId="35A518B0" w14:textId="77777777" w:rsidR="003623BF" w:rsidRPr="00A33BA6" w:rsidRDefault="003623BF" w:rsidP="0099687A">
            <w:pPr>
              <w:pStyle w:val="Tabletext"/>
            </w:pPr>
            <w:r w:rsidRPr="00F939D1">
              <w:t>Structure</w:t>
            </w:r>
          </w:p>
        </w:tc>
        <w:tc>
          <w:tcPr>
            <w:tcW w:w="3680" w:type="pct"/>
            <w:tcBorders>
              <w:top w:val="single" w:sz="6" w:space="0" w:color="auto"/>
              <w:bottom w:val="single" w:sz="6" w:space="0" w:color="auto"/>
            </w:tcBorders>
            <w:shd w:val="clear" w:color="auto" w:fill="auto"/>
          </w:tcPr>
          <w:p w14:paraId="19B0DC6D" w14:textId="0A444A41" w:rsidR="003623BF" w:rsidRPr="00A33BA6" w:rsidRDefault="00BC7258" w:rsidP="0099687A">
            <w:pPr>
              <w:pStyle w:val="Tabletext"/>
            </w:pPr>
            <w:hyperlink r:id="rId63" w:history="1">
              <w:r w:rsidR="003623BF" w:rsidRPr="00A33BA6">
                <w:rPr>
                  <w:rStyle w:val="Hyperlink"/>
                  <w:szCs w:val="22"/>
                </w:rPr>
                <w:t>C117</w:t>
              </w:r>
            </w:hyperlink>
            <w:r w:rsidR="003623BF" w:rsidRPr="00A33BA6">
              <w:t>: Korea (Rep. of)</w:t>
            </w:r>
          </w:p>
          <w:p w14:paraId="3104F5D3" w14:textId="77777777" w:rsidR="003623BF" w:rsidRPr="00A33BA6" w:rsidRDefault="003623BF" w:rsidP="0099687A">
            <w:pPr>
              <w:pStyle w:val="Tabletext"/>
            </w:pPr>
            <w:r w:rsidRPr="00A33BA6">
              <w:t>Korea's view on TSB Director's proposal on SG structure</w:t>
            </w:r>
          </w:p>
        </w:tc>
      </w:tr>
      <w:tr w:rsidR="003623BF" w:rsidRPr="00A33BA6" w14:paraId="458F60F1" w14:textId="77777777" w:rsidTr="0099687A">
        <w:trPr>
          <w:cantSplit/>
          <w:jc w:val="center"/>
        </w:trPr>
        <w:tc>
          <w:tcPr>
            <w:tcW w:w="438" w:type="pct"/>
            <w:tcBorders>
              <w:top w:val="single" w:sz="6" w:space="0" w:color="auto"/>
              <w:left w:val="single" w:sz="12" w:space="0" w:color="auto"/>
              <w:bottom w:val="single" w:sz="6" w:space="0" w:color="auto"/>
            </w:tcBorders>
            <w:shd w:val="clear" w:color="auto" w:fill="auto"/>
          </w:tcPr>
          <w:p w14:paraId="029522B4" w14:textId="77777777" w:rsidR="003623BF" w:rsidRDefault="003623BF" w:rsidP="0099687A">
            <w:pPr>
              <w:pStyle w:val="Tabletext"/>
            </w:pPr>
            <w:r>
              <w:t>5c</w:t>
            </w:r>
          </w:p>
        </w:tc>
        <w:tc>
          <w:tcPr>
            <w:tcW w:w="882" w:type="pct"/>
            <w:tcBorders>
              <w:top w:val="single" w:sz="6" w:space="0" w:color="auto"/>
              <w:bottom w:val="single" w:sz="6" w:space="0" w:color="auto"/>
            </w:tcBorders>
            <w:shd w:val="clear" w:color="auto" w:fill="auto"/>
          </w:tcPr>
          <w:p w14:paraId="2E60FF00" w14:textId="77777777" w:rsidR="003623BF" w:rsidRPr="00F939D1" w:rsidRDefault="003623BF" w:rsidP="0099687A">
            <w:pPr>
              <w:pStyle w:val="Tabletext"/>
            </w:pPr>
            <w:r w:rsidRPr="00F939D1">
              <w:t>Structure</w:t>
            </w:r>
          </w:p>
        </w:tc>
        <w:tc>
          <w:tcPr>
            <w:tcW w:w="3680" w:type="pct"/>
            <w:tcBorders>
              <w:top w:val="single" w:sz="6" w:space="0" w:color="auto"/>
              <w:bottom w:val="single" w:sz="6" w:space="0" w:color="auto"/>
            </w:tcBorders>
            <w:shd w:val="clear" w:color="auto" w:fill="auto"/>
          </w:tcPr>
          <w:p w14:paraId="5A2371E7" w14:textId="78E14440" w:rsidR="003623BF" w:rsidRDefault="00BC7258" w:rsidP="0099687A">
            <w:pPr>
              <w:pStyle w:val="Tabletext"/>
            </w:pPr>
            <w:hyperlink r:id="rId64" w:history="1">
              <w:r w:rsidR="003623BF" w:rsidRPr="0013033B">
                <w:rPr>
                  <w:rStyle w:val="Hyperlink"/>
                  <w:rFonts w:ascii="Times New Roman" w:hAnsi="Times New Roman"/>
                </w:rPr>
                <w:t>RGWP-C1</w:t>
              </w:r>
            </w:hyperlink>
            <w:r w:rsidR="003623BF">
              <w:t>: Mexico</w:t>
            </w:r>
          </w:p>
          <w:p w14:paraId="1CD57FAA" w14:textId="77777777" w:rsidR="003623BF" w:rsidRDefault="003623BF" w:rsidP="0099687A">
            <w:pPr>
              <w:pStyle w:val="Tabletext"/>
            </w:pPr>
            <w:r w:rsidRPr="00710B26">
              <w:t>Proposal Structure of the Telecommunications Standarization Sector of the International Telecommunication Union</w:t>
            </w:r>
          </w:p>
        </w:tc>
      </w:tr>
      <w:tr w:rsidR="003623BF" w:rsidRPr="00A33BA6" w14:paraId="57D194D6" w14:textId="77777777" w:rsidTr="0099687A">
        <w:trPr>
          <w:cantSplit/>
          <w:jc w:val="center"/>
        </w:trPr>
        <w:tc>
          <w:tcPr>
            <w:tcW w:w="438" w:type="pct"/>
            <w:tcBorders>
              <w:top w:val="single" w:sz="6" w:space="0" w:color="auto"/>
              <w:left w:val="single" w:sz="12" w:space="0" w:color="auto"/>
              <w:bottom w:val="single" w:sz="6" w:space="0" w:color="auto"/>
            </w:tcBorders>
            <w:shd w:val="clear" w:color="auto" w:fill="auto"/>
          </w:tcPr>
          <w:p w14:paraId="2886E2A1" w14:textId="77777777" w:rsidR="003623BF" w:rsidRDefault="003623BF" w:rsidP="0099687A">
            <w:pPr>
              <w:pStyle w:val="Tabletext"/>
            </w:pPr>
            <w:r>
              <w:t>5c</w:t>
            </w:r>
          </w:p>
        </w:tc>
        <w:tc>
          <w:tcPr>
            <w:tcW w:w="882" w:type="pct"/>
            <w:tcBorders>
              <w:top w:val="single" w:sz="6" w:space="0" w:color="auto"/>
              <w:bottom w:val="single" w:sz="6" w:space="0" w:color="auto"/>
            </w:tcBorders>
            <w:shd w:val="clear" w:color="auto" w:fill="auto"/>
          </w:tcPr>
          <w:p w14:paraId="59B1159A" w14:textId="77777777" w:rsidR="003623BF" w:rsidRPr="00F939D1" w:rsidRDefault="003623BF" w:rsidP="0099687A">
            <w:pPr>
              <w:pStyle w:val="Tabletext"/>
            </w:pPr>
            <w:r w:rsidRPr="00F939D1">
              <w:t>Structure</w:t>
            </w:r>
          </w:p>
        </w:tc>
        <w:tc>
          <w:tcPr>
            <w:tcW w:w="3680" w:type="pct"/>
            <w:tcBorders>
              <w:top w:val="single" w:sz="6" w:space="0" w:color="auto"/>
              <w:bottom w:val="single" w:sz="6" w:space="0" w:color="auto"/>
            </w:tcBorders>
            <w:shd w:val="clear" w:color="auto" w:fill="auto"/>
          </w:tcPr>
          <w:p w14:paraId="799689FC" w14:textId="750444A2" w:rsidR="003623BF" w:rsidRDefault="00BC7258" w:rsidP="0099687A">
            <w:pPr>
              <w:pStyle w:val="Tabletext"/>
            </w:pPr>
            <w:hyperlink r:id="rId65" w:history="1">
              <w:r w:rsidR="003623BF" w:rsidRPr="0013033B">
                <w:rPr>
                  <w:rStyle w:val="Hyperlink"/>
                  <w:rFonts w:ascii="Times New Roman" w:hAnsi="Times New Roman"/>
                </w:rPr>
                <w:t>RGWP-C2</w:t>
              </w:r>
            </w:hyperlink>
            <w:r w:rsidR="003623BF">
              <w:t>: USA and Canada</w:t>
            </w:r>
          </w:p>
          <w:p w14:paraId="1F388EF8" w14:textId="77777777" w:rsidR="003623BF" w:rsidRDefault="003623BF" w:rsidP="0099687A">
            <w:pPr>
              <w:pStyle w:val="Tabletext"/>
            </w:pPr>
            <w:r w:rsidRPr="00710B26">
              <w:t>Possible restructure of ITU-T study groups</w:t>
            </w:r>
          </w:p>
        </w:tc>
      </w:tr>
      <w:tr w:rsidR="003623BF" w:rsidRPr="00A33BA6" w14:paraId="2BBB35A2" w14:textId="77777777" w:rsidTr="0099687A">
        <w:trPr>
          <w:cantSplit/>
          <w:jc w:val="center"/>
        </w:trPr>
        <w:tc>
          <w:tcPr>
            <w:tcW w:w="438" w:type="pct"/>
            <w:tcBorders>
              <w:top w:val="single" w:sz="6" w:space="0" w:color="auto"/>
              <w:left w:val="single" w:sz="12" w:space="0" w:color="auto"/>
              <w:bottom w:val="single" w:sz="4" w:space="0" w:color="auto"/>
            </w:tcBorders>
            <w:shd w:val="clear" w:color="auto" w:fill="auto"/>
          </w:tcPr>
          <w:p w14:paraId="1E47C04B" w14:textId="77777777" w:rsidR="003623BF" w:rsidRDefault="003623BF" w:rsidP="0099687A">
            <w:pPr>
              <w:pStyle w:val="Tabletext"/>
            </w:pPr>
            <w:r>
              <w:t>5c</w:t>
            </w:r>
          </w:p>
        </w:tc>
        <w:tc>
          <w:tcPr>
            <w:tcW w:w="882" w:type="pct"/>
            <w:tcBorders>
              <w:top w:val="single" w:sz="6" w:space="0" w:color="auto"/>
              <w:bottom w:val="single" w:sz="4" w:space="0" w:color="auto"/>
            </w:tcBorders>
            <w:shd w:val="clear" w:color="auto" w:fill="auto"/>
          </w:tcPr>
          <w:p w14:paraId="41A8BBF6" w14:textId="77777777" w:rsidR="003623BF" w:rsidRPr="00F939D1" w:rsidRDefault="003623BF" w:rsidP="0099687A">
            <w:pPr>
              <w:pStyle w:val="Tabletext"/>
            </w:pPr>
            <w:r w:rsidRPr="00F939D1">
              <w:t>Structure</w:t>
            </w:r>
          </w:p>
        </w:tc>
        <w:tc>
          <w:tcPr>
            <w:tcW w:w="3680" w:type="pct"/>
            <w:tcBorders>
              <w:top w:val="single" w:sz="6" w:space="0" w:color="auto"/>
              <w:bottom w:val="single" w:sz="4" w:space="0" w:color="auto"/>
            </w:tcBorders>
            <w:shd w:val="clear" w:color="auto" w:fill="auto"/>
          </w:tcPr>
          <w:p w14:paraId="013FA77C" w14:textId="3FC9DE95" w:rsidR="003623BF" w:rsidRDefault="00BC7258" w:rsidP="0099687A">
            <w:pPr>
              <w:pStyle w:val="Tabletext"/>
            </w:pPr>
            <w:hyperlink r:id="rId66" w:history="1">
              <w:r w:rsidR="003623BF" w:rsidRPr="0013033B">
                <w:rPr>
                  <w:rStyle w:val="Hyperlink"/>
                  <w:rFonts w:ascii="Times New Roman" w:hAnsi="Times New Roman"/>
                </w:rPr>
                <w:t>RGWP-C3</w:t>
              </w:r>
            </w:hyperlink>
            <w:r w:rsidR="003623BF">
              <w:t>: UK</w:t>
            </w:r>
          </w:p>
          <w:p w14:paraId="0208EEBB" w14:textId="77777777" w:rsidR="003623BF" w:rsidRDefault="003623BF" w:rsidP="0099687A">
            <w:pPr>
              <w:pStyle w:val="Tabletext"/>
            </w:pPr>
            <w:r w:rsidRPr="00710B26">
              <w:t>Restructuring principles and their application for a proposal</w:t>
            </w:r>
          </w:p>
        </w:tc>
      </w:tr>
      <w:tr w:rsidR="003623BF" w:rsidRPr="00A33BA6" w14:paraId="680DD048" w14:textId="77777777" w:rsidTr="0099687A">
        <w:trPr>
          <w:cantSplit/>
          <w:jc w:val="center"/>
        </w:trPr>
        <w:tc>
          <w:tcPr>
            <w:tcW w:w="438" w:type="pct"/>
            <w:tcBorders>
              <w:top w:val="single" w:sz="4" w:space="0" w:color="auto"/>
              <w:left w:val="single" w:sz="12" w:space="0" w:color="auto"/>
              <w:bottom w:val="single" w:sz="4" w:space="0" w:color="auto"/>
            </w:tcBorders>
            <w:shd w:val="clear" w:color="auto" w:fill="auto"/>
          </w:tcPr>
          <w:p w14:paraId="48054195" w14:textId="77777777" w:rsidR="003623BF" w:rsidRDefault="003623BF" w:rsidP="0099687A">
            <w:pPr>
              <w:pStyle w:val="Tabletext"/>
            </w:pPr>
            <w:r>
              <w:t>5b</w:t>
            </w:r>
          </w:p>
        </w:tc>
        <w:tc>
          <w:tcPr>
            <w:tcW w:w="882" w:type="pct"/>
            <w:tcBorders>
              <w:top w:val="single" w:sz="4" w:space="0" w:color="auto"/>
              <w:bottom w:val="single" w:sz="4" w:space="0" w:color="auto"/>
            </w:tcBorders>
            <w:shd w:val="clear" w:color="auto" w:fill="auto"/>
          </w:tcPr>
          <w:p w14:paraId="0CB1C564" w14:textId="77777777" w:rsidR="003623BF" w:rsidRPr="00A33BA6" w:rsidRDefault="003623BF" w:rsidP="0099687A">
            <w:pPr>
              <w:pStyle w:val="Tabletext"/>
            </w:pPr>
            <w:r w:rsidRPr="00A33BA6">
              <w:t>Principles</w:t>
            </w:r>
          </w:p>
        </w:tc>
        <w:tc>
          <w:tcPr>
            <w:tcW w:w="3680" w:type="pct"/>
            <w:tcBorders>
              <w:top w:val="single" w:sz="4" w:space="0" w:color="auto"/>
              <w:bottom w:val="single" w:sz="4" w:space="0" w:color="auto"/>
            </w:tcBorders>
            <w:shd w:val="clear" w:color="auto" w:fill="auto"/>
          </w:tcPr>
          <w:p w14:paraId="1AEE3771" w14:textId="3E6CCAFA" w:rsidR="003623BF" w:rsidRDefault="00BC7258" w:rsidP="0099687A">
            <w:pPr>
              <w:pStyle w:val="Tabletext"/>
            </w:pPr>
            <w:hyperlink r:id="rId67" w:history="1">
              <w:r w:rsidR="003623BF" w:rsidRPr="00FA1BB2">
                <w:rPr>
                  <w:rStyle w:val="Hyperlink"/>
                  <w:rFonts w:ascii="Times New Roman" w:hAnsi="Times New Roman"/>
                </w:rPr>
                <w:t>RGWP-C4</w:t>
              </w:r>
            </w:hyperlink>
            <w:r w:rsidR="003623BF">
              <w:t>: China</w:t>
            </w:r>
          </w:p>
          <w:p w14:paraId="3FD1A0AD" w14:textId="77777777" w:rsidR="003623BF" w:rsidRDefault="003623BF" w:rsidP="0099687A">
            <w:pPr>
              <w:pStyle w:val="Tabletext"/>
            </w:pPr>
            <w:r w:rsidRPr="00FA1BB2">
              <w:t>China’s Proposal for SG Restructuring Principles to Enhance the Implementation of Seven High-level Principles</w:t>
            </w:r>
          </w:p>
        </w:tc>
      </w:tr>
      <w:tr w:rsidR="003623BF" w:rsidRPr="00A33BA6" w14:paraId="306074B3" w14:textId="77777777" w:rsidTr="0099687A">
        <w:trPr>
          <w:cantSplit/>
          <w:jc w:val="center"/>
        </w:trPr>
        <w:tc>
          <w:tcPr>
            <w:tcW w:w="438" w:type="pct"/>
            <w:tcBorders>
              <w:top w:val="single" w:sz="4" w:space="0" w:color="auto"/>
              <w:left w:val="single" w:sz="12" w:space="0" w:color="auto"/>
              <w:bottom w:val="single" w:sz="4" w:space="0" w:color="auto"/>
            </w:tcBorders>
            <w:shd w:val="clear" w:color="auto" w:fill="auto"/>
          </w:tcPr>
          <w:p w14:paraId="74FC4646" w14:textId="77777777" w:rsidR="003623BF" w:rsidRDefault="003623BF" w:rsidP="0099687A">
            <w:pPr>
              <w:pStyle w:val="Tabletext"/>
            </w:pPr>
            <w:r>
              <w:t>5c</w:t>
            </w:r>
          </w:p>
        </w:tc>
        <w:tc>
          <w:tcPr>
            <w:tcW w:w="882" w:type="pct"/>
            <w:tcBorders>
              <w:top w:val="single" w:sz="4" w:space="0" w:color="auto"/>
              <w:bottom w:val="single" w:sz="4" w:space="0" w:color="auto"/>
            </w:tcBorders>
            <w:shd w:val="clear" w:color="auto" w:fill="auto"/>
          </w:tcPr>
          <w:p w14:paraId="0D20EFC2" w14:textId="77777777" w:rsidR="003623BF" w:rsidRPr="00F939D1" w:rsidRDefault="003623BF" w:rsidP="0099687A">
            <w:pPr>
              <w:pStyle w:val="Tabletext"/>
            </w:pPr>
            <w:r w:rsidRPr="00F939D1">
              <w:t>Structure</w:t>
            </w:r>
          </w:p>
        </w:tc>
        <w:tc>
          <w:tcPr>
            <w:tcW w:w="3680" w:type="pct"/>
            <w:tcBorders>
              <w:top w:val="single" w:sz="4" w:space="0" w:color="auto"/>
              <w:bottom w:val="single" w:sz="4" w:space="0" w:color="auto"/>
            </w:tcBorders>
            <w:shd w:val="clear" w:color="auto" w:fill="auto"/>
          </w:tcPr>
          <w:p w14:paraId="439A908F" w14:textId="6EB3B248" w:rsidR="003623BF" w:rsidRDefault="00BC7258" w:rsidP="0099687A">
            <w:pPr>
              <w:pStyle w:val="Tabletext"/>
            </w:pPr>
            <w:hyperlink r:id="rId68" w:history="1">
              <w:r w:rsidR="003623BF" w:rsidRPr="00FA1BB2">
                <w:rPr>
                  <w:rStyle w:val="Hyperlink"/>
                  <w:rFonts w:ascii="Times New Roman" w:hAnsi="Times New Roman"/>
                </w:rPr>
                <w:t>RGWP-C5</w:t>
              </w:r>
            </w:hyperlink>
            <w:r w:rsidR="003623BF">
              <w:t>: China</w:t>
            </w:r>
          </w:p>
          <w:p w14:paraId="1BA8A8CD" w14:textId="77777777" w:rsidR="003623BF" w:rsidRDefault="003623BF" w:rsidP="0099687A">
            <w:pPr>
              <w:pStyle w:val="Tabletext"/>
            </w:pPr>
            <w:r w:rsidRPr="00FA1BB2">
              <w:t>China’s Further Viewpoints and Proposals for SG Restructure</w:t>
            </w:r>
          </w:p>
        </w:tc>
      </w:tr>
      <w:tr w:rsidR="003623BF" w:rsidRPr="00A33BA6" w14:paraId="403CC7ED" w14:textId="77777777" w:rsidTr="0099687A">
        <w:trPr>
          <w:cantSplit/>
          <w:jc w:val="center"/>
        </w:trPr>
        <w:tc>
          <w:tcPr>
            <w:tcW w:w="438" w:type="pct"/>
            <w:tcBorders>
              <w:top w:val="single" w:sz="4" w:space="0" w:color="auto"/>
              <w:left w:val="single" w:sz="12" w:space="0" w:color="auto"/>
              <w:bottom w:val="single" w:sz="12" w:space="0" w:color="auto"/>
            </w:tcBorders>
            <w:shd w:val="clear" w:color="auto" w:fill="auto"/>
          </w:tcPr>
          <w:p w14:paraId="7F69C1A7" w14:textId="77777777" w:rsidR="003623BF" w:rsidRPr="00B45DB2" w:rsidRDefault="003623BF" w:rsidP="0099687A">
            <w:pPr>
              <w:pStyle w:val="Tabletext"/>
            </w:pPr>
            <w:r w:rsidRPr="00B45DB2">
              <w:t>5c</w:t>
            </w:r>
          </w:p>
        </w:tc>
        <w:tc>
          <w:tcPr>
            <w:tcW w:w="882" w:type="pct"/>
            <w:tcBorders>
              <w:top w:val="single" w:sz="4" w:space="0" w:color="auto"/>
              <w:bottom w:val="single" w:sz="12" w:space="0" w:color="auto"/>
            </w:tcBorders>
            <w:shd w:val="clear" w:color="auto" w:fill="auto"/>
          </w:tcPr>
          <w:p w14:paraId="17372094" w14:textId="77777777" w:rsidR="003623BF" w:rsidRPr="00B45DB2" w:rsidRDefault="003623BF" w:rsidP="0099687A">
            <w:pPr>
              <w:pStyle w:val="Tabletext"/>
            </w:pPr>
            <w:r w:rsidRPr="00B45DB2">
              <w:t>Structure</w:t>
            </w:r>
          </w:p>
        </w:tc>
        <w:tc>
          <w:tcPr>
            <w:tcW w:w="3680" w:type="pct"/>
            <w:tcBorders>
              <w:top w:val="single" w:sz="4" w:space="0" w:color="auto"/>
              <w:bottom w:val="single" w:sz="12" w:space="0" w:color="auto"/>
            </w:tcBorders>
            <w:shd w:val="clear" w:color="auto" w:fill="auto"/>
          </w:tcPr>
          <w:p w14:paraId="38E97973" w14:textId="7ECB6FB6" w:rsidR="003623BF" w:rsidRPr="00B45DB2" w:rsidRDefault="00BC7258" w:rsidP="0099687A">
            <w:pPr>
              <w:pStyle w:val="Tabletext"/>
            </w:pPr>
            <w:hyperlink r:id="rId69" w:history="1">
              <w:r w:rsidR="003623BF" w:rsidRPr="000D7AAB">
                <w:rPr>
                  <w:rStyle w:val="Hyperlink"/>
                  <w:rFonts w:ascii="Times New Roman" w:hAnsi="Times New Roman"/>
                </w:rPr>
                <w:t>RGWP-TD3</w:t>
              </w:r>
              <w:r w:rsidR="000D7AAB" w:rsidRPr="000D7AAB">
                <w:rPr>
                  <w:rStyle w:val="Hyperlink"/>
                  <w:rFonts w:ascii="Times New Roman" w:hAnsi="Times New Roman"/>
                </w:rPr>
                <w:t>R2</w:t>
              </w:r>
            </w:hyperlink>
            <w:r w:rsidR="003623BF" w:rsidRPr="00B45DB2">
              <w:t>: Rapporteur</w:t>
            </w:r>
          </w:p>
          <w:p w14:paraId="6FE506A4" w14:textId="77777777" w:rsidR="003623BF" w:rsidRPr="00B45DB2" w:rsidRDefault="003623BF" w:rsidP="0099687A">
            <w:pPr>
              <w:pStyle w:val="Tabletext"/>
            </w:pPr>
            <w:r w:rsidRPr="00B45DB2">
              <w:t>Summary of restructuring proposals</w:t>
            </w:r>
          </w:p>
        </w:tc>
      </w:tr>
      <w:tr w:rsidR="003623BF" w:rsidRPr="00A33BA6" w14:paraId="2D9A5B05" w14:textId="77777777" w:rsidTr="0099687A">
        <w:trPr>
          <w:cantSplit/>
          <w:jc w:val="center"/>
        </w:trPr>
        <w:tc>
          <w:tcPr>
            <w:tcW w:w="438" w:type="pct"/>
            <w:tcBorders>
              <w:top w:val="single" w:sz="12" w:space="0" w:color="auto"/>
            </w:tcBorders>
            <w:shd w:val="clear" w:color="auto" w:fill="auto"/>
          </w:tcPr>
          <w:p w14:paraId="76CE9CCC" w14:textId="77777777" w:rsidR="003623BF" w:rsidRPr="00A33BA6" w:rsidRDefault="003623BF" w:rsidP="0099687A">
            <w:pPr>
              <w:pStyle w:val="Tabletext"/>
              <w:rPr>
                <w:szCs w:val="22"/>
              </w:rPr>
            </w:pPr>
            <w:r>
              <w:rPr>
                <w:szCs w:val="22"/>
              </w:rPr>
              <w:t>5d</w:t>
            </w:r>
          </w:p>
        </w:tc>
        <w:tc>
          <w:tcPr>
            <w:tcW w:w="882" w:type="pct"/>
            <w:tcBorders>
              <w:top w:val="single" w:sz="12" w:space="0" w:color="auto"/>
            </w:tcBorders>
            <w:shd w:val="clear" w:color="auto" w:fill="auto"/>
          </w:tcPr>
          <w:p w14:paraId="6F6225CF" w14:textId="77777777" w:rsidR="003623BF" w:rsidRPr="00A33BA6" w:rsidRDefault="003623BF" w:rsidP="0099687A">
            <w:pPr>
              <w:pStyle w:val="Tabletext"/>
              <w:rPr>
                <w:szCs w:val="22"/>
              </w:rPr>
            </w:pPr>
            <w:r w:rsidRPr="00A33BA6">
              <w:rPr>
                <w:szCs w:val="22"/>
              </w:rPr>
              <w:t>WTSA</w:t>
            </w:r>
            <w:r>
              <w:rPr>
                <w:szCs w:val="22"/>
              </w:rPr>
              <w:t xml:space="preserve"> (SG2)</w:t>
            </w:r>
          </w:p>
        </w:tc>
        <w:tc>
          <w:tcPr>
            <w:tcW w:w="3680" w:type="pct"/>
            <w:tcBorders>
              <w:top w:val="single" w:sz="12" w:space="0" w:color="auto"/>
            </w:tcBorders>
            <w:shd w:val="clear" w:color="auto" w:fill="auto"/>
          </w:tcPr>
          <w:p w14:paraId="23515F07" w14:textId="5D89872F" w:rsidR="003623BF" w:rsidRPr="00A33BA6" w:rsidRDefault="00BC7258" w:rsidP="0099687A">
            <w:pPr>
              <w:pStyle w:val="Tabletext"/>
            </w:pPr>
            <w:hyperlink r:id="rId70" w:history="1">
              <w:r w:rsidR="003623BF" w:rsidRPr="00A33BA6">
                <w:rPr>
                  <w:rStyle w:val="Hyperlink"/>
                </w:rPr>
                <w:t>TD736</w:t>
              </w:r>
            </w:hyperlink>
            <w:r w:rsidR="003623BF" w:rsidRPr="00A33BA6">
              <w:t>: ITU-T SG2</w:t>
            </w:r>
          </w:p>
          <w:p w14:paraId="03B74785" w14:textId="77777777" w:rsidR="003623BF" w:rsidRDefault="003623BF" w:rsidP="0099687A">
            <w:pPr>
              <w:pStyle w:val="Tabletext"/>
            </w:pPr>
            <w:r w:rsidRPr="00A33BA6">
              <w:t>LS/r on WTSA-20 preparations (reply to TSAG-LS020)</w:t>
            </w:r>
          </w:p>
          <w:p w14:paraId="293F60BB" w14:textId="00140FD6" w:rsidR="003623BF" w:rsidRDefault="00BC7258" w:rsidP="0099687A">
            <w:pPr>
              <w:pStyle w:val="Tabletext"/>
              <w:rPr>
                <w:rStyle w:val="Hyperlink"/>
              </w:rPr>
            </w:pPr>
            <w:hyperlink r:id="rId71" w:history="1">
              <w:r w:rsidR="003623BF">
                <w:rPr>
                  <w:rStyle w:val="Hyperlink"/>
                </w:rPr>
                <w:t>SG2-TD1042R3</w:t>
              </w:r>
            </w:hyperlink>
          </w:p>
          <w:p w14:paraId="7F6EAE3C" w14:textId="77777777" w:rsidR="003623BF" w:rsidRDefault="003623BF" w:rsidP="0099687A">
            <w:pPr>
              <w:pStyle w:val="Tabletext"/>
            </w:pPr>
            <w:r w:rsidRPr="00FA1BB2">
              <w:t>Draft Report of ITU-T SG2 to the World Telecommunication Standardization Assembly (WTSA-20), Part I: General</w:t>
            </w:r>
          </w:p>
          <w:p w14:paraId="541F3EDD" w14:textId="1CB03E97" w:rsidR="003623BF" w:rsidRDefault="00BC7258" w:rsidP="0099687A">
            <w:pPr>
              <w:pStyle w:val="Tabletext"/>
            </w:pPr>
            <w:hyperlink r:id="rId72" w:history="1">
              <w:r w:rsidR="003623BF">
                <w:rPr>
                  <w:rStyle w:val="Hyperlink"/>
                </w:rPr>
                <w:t>SG2-TD1043R3</w:t>
              </w:r>
            </w:hyperlink>
          </w:p>
          <w:p w14:paraId="4DBB82EB" w14:textId="77777777" w:rsidR="003623BF" w:rsidRPr="00A33BA6" w:rsidRDefault="003623BF" w:rsidP="0099687A">
            <w:pPr>
              <w:pStyle w:val="Tabletext"/>
              <w:rPr>
                <w:szCs w:val="22"/>
              </w:rPr>
            </w:pPr>
            <w:r w:rsidRPr="00FA1BB2">
              <w:rPr>
                <w:szCs w:val="22"/>
              </w:rPr>
              <w:t>Draft Report of ITU-T SG2 to the World Telecommunication Standardization Assembly (WTSA-20), Part II: Questions proposed for study during the next study period (2021-2024)</w:t>
            </w:r>
          </w:p>
        </w:tc>
      </w:tr>
      <w:tr w:rsidR="003623BF" w:rsidRPr="00A33BA6" w14:paraId="77DFF2A4" w14:textId="77777777" w:rsidTr="0099687A">
        <w:trPr>
          <w:cantSplit/>
          <w:jc w:val="center"/>
        </w:trPr>
        <w:tc>
          <w:tcPr>
            <w:tcW w:w="438" w:type="pct"/>
            <w:shd w:val="clear" w:color="auto" w:fill="auto"/>
          </w:tcPr>
          <w:p w14:paraId="15A2AD01" w14:textId="77777777" w:rsidR="003623BF" w:rsidRPr="00A33BA6" w:rsidRDefault="003623BF" w:rsidP="0099687A">
            <w:pPr>
              <w:pStyle w:val="Tabletext"/>
              <w:rPr>
                <w:szCs w:val="22"/>
              </w:rPr>
            </w:pPr>
            <w:r>
              <w:rPr>
                <w:szCs w:val="22"/>
              </w:rPr>
              <w:t>5d</w:t>
            </w:r>
          </w:p>
        </w:tc>
        <w:tc>
          <w:tcPr>
            <w:tcW w:w="882" w:type="pct"/>
            <w:shd w:val="clear" w:color="auto" w:fill="auto"/>
          </w:tcPr>
          <w:p w14:paraId="1CD3BF34" w14:textId="77777777" w:rsidR="003623BF" w:rsidRPr="00A33BA6" w:rsidRDefault="003623BF" w:rsidP="0099687A">
            <w:pPr>
              <w:pStyle w:val="Tabletext"/>
              <w:rPr>
                <w:szCs w:val="22"/>
              </w:rPr>
            </w:pPr>
            <w:r w:rsidRPr="00A33BA6">
              <w:rPr>
                <w:szCs w:val="22"/>
              </w:rPr>
              <w:t>WTSA</w:t>
            </w:r>
            <w:r>
              <w:rPr>
                <w:szCs w:val="22"/>
              </w:rPr>
              <w:t xml:space="preserve"> (SG3)</w:t>
            </w:r>
          </w:p>
        </w:tc>
        <w:tc>
          <w:tcPr>
            <w:tcW w:w="3680" w:type="pct"/>
            <w:shd w:val="clear" w:color="auto" w:fill="auto"/>
          </w:tcPr>
          <w:p w14:paraId="025AFE71" w14:textId="77777777" w:rsidR="003623BF" w:rsidRPr="00A33BA6" w:rsidRDefault="003623BF" w:rsidP="0099687A">
            <w:pPr>
              <w:pStyle w:val="Tabletext"/>
              <w:rPr>
                <w:szCs w:val="22"/>
              </w:rPr>
            </w:pPr>
            <w:r w:rsidRPr="00B226E2">
              <w:rPr>
                <w:highlight w:val="yellow"/>
                <w:lang w:eastAsia="ja-JP"/>
              </w:rPr>
              <w:t xml:space="preserve">SG3 will meet </w:t>
            </w:r>
            <w:bookmarkStart w:id="21" w:name="_Hlk47655066"/>
            <w:r w:rsidRPr="00B226E2">
              <w:rPr>
                <w:highlight w:val="yellow"/>
                <w:lang w:eastAsia="ja-JP"/>
              </w:rPr>
              <w:t>24-28 August 2020</w:t>
            </w:r>
            <w:bookmarkEnd w:id="21"/>
          </w:p>
        </w:tc>
      </w:tr>
      <w:tr w:rsidR="003623BF" w:rsidRPr="00A33BA6" w14:paraId="12765661" w14:textId="77777777" w:rsidTr="0099687A">
        <w:trPr>
          <w:cantSplit/>
          <w:jc w:val="center"/>
        </w:trPr>
        <w:tc>
          <w:tcPr>
            <w:tcW w:w="438" w:type="pct"/>
            <w:shd w:val="clear" w:color="auto" w:fill="auto"/>
          </w:tcPr>
          <w:p w14:paraId="656C6342" w14:textId="77777777" w:rsidR="003623BF" w:rsidRPr="00A33BA6" w:rsidRDefault="003623BF" w:rsidP="0099687A">
            <w:pPr>
              <w:pStyle w:val="Tabletext"/>
              <w:rPr>
                <w:szCs w:val="22"/>
              </w:rPr>
            </w:pPr>
            <w:r>
              <w:rPr>
                <w:szCs w:val="22"/>
              </w:rPr>
              <w:t>5d</w:t>
            </w:r>
          </w:p>
        </w:tc>
        <w:tc>
          <w:tcPr>
            <w:tcW w:w="882" w:type="pct"/>
            <w:shd w:val="clear" w:color="auto" w:fill="auto"/>
          </w:tcPr>
          <w:p w14:paraId="0A28B81E" w14:textId="77777777" w:rsidR="003623BF" w:rsidRPr="00A33BA6" w:rsidRDefault="003623BF" w:rsidP="0099687A">
            <w:pPr>
              <w:pStyle w:val="Tabletext"/>
              <w:rPr>
                <w:szCs w:val="22"/>
              </w:rPr>
            </w:pPr>
            <w:r w:rsidRPr="00A33BA6">
              <w:rPr>
                <w:szCs w:val="22"/>
              </w:rPr>
              <w:t>WTSA</w:t>
            </w:r>
            <w:r>
              <w:rPr>
                <w:szCs w:val="22"/>
              </w:rPr>
              <w:t xml:space="preserve"> (SG5)</w:t>
            </w:r>
          </w:p>
        </w:tc>
        <w:tc>
          <w:tcPr>
            <w:tcW w:w="3680" w:type="pct"/>
            <w:shd w:val="clear" w:color="auto" w:fill="auto"/>
          </w:tcPr>
          <w:p w14:paraId="572C01E8" w14:textId="305DE307" w:rsidR="003623BF" w:rsidRPr="00A33BA6" w:rsidRDefault="00BC7258" w:rsidP="0099687A">
            <w:pPr>
              <w:pStyle w:val="Tabletext"/>
              <w:rPr>
                <w:szCs w:val="22"/>
              </w:rPr>
            </w:pPr>
            <w:hyperlink r:id="rId73" w:history="1">
              <w:r w:rsidR="003623BF" w:rsidRPr="00A33BA6">
                <w:rPr>
                  <w:rStyle w:val="Hyperlink"/>
                  <w:szCs w:val="22"/>
                </w:rPr>
                <w:t>TD700</w:t>
              </w:r>
            </w:hyperlink>
            <w:r w:rsidR="003623BF" w:rsidRPr="00A33BA6">
              <w:rPr>
                <w:szCs w:val="22"/>
              </w:rPr>
              <w:t>: ITU-T SG5</w:t>
            </w:r>
          </w:p>
          <w:p w14:paraId="4E520529" w14:textId="77777777" w:rsidR="003623BF" w:rsidRDefault="003623BF" w:rsidP="0099687A">
            <w:pPr>
              <w:pStyle w:val="Tabletext"/>
              <w:rPr>
                <w:szCs w:val="22"/>
              </w:rPr>
            </w:pPr>
            <w:r w:rsidRPr="00A33BA6">
              <w:rPr>
                <w:szCs w:val="22"/>
              </w:rPr>
              <w:t>LS/r on WTSA-20 Preparation (TSAG-LS20)</w:t>
            </w:r>
          </w:p>
          <w:p w14:paraId="3B9CD49B" w14:textId="779B5F7D" w:rsidR="003623BF" w:rsidRDefault="00BC7258" w:rsidP="0099687A">
            <w:pPr>
              <w:pStyle w:val="Tabletext"/>
            </w:pPr>
            <w:hyperlink r:id="rId74" w:history="1">
              <w:r w:rsidR="003623BF">
                <w:rPr>
                  <w:rStyle w:val="Hyperlink"/>
                </w:rPr>
                <w:t>TD880</w:t>
              </w:r>
            </w:hyperlink>
            <w:r w:rsidR="007F1754">
              <w:rPr>
                <w:rStyle w:val="Hyperlink"/>
              </w:rPr>
              <w:t>R1</w:t>
            </w:r>
            <w:r w:rsidR="003623BF">
              <w:t xml:space="preserve"> </w:t>
            </w:r>
          </w:p>
          <w:p w14:paraId="0A950891" w14:textId="77777777" w:rsidR="003623BF" w:rsidRPr="00A33BA6" w:rsidRDefault="003623BF" w:rsidP="0099687A">
            <w:pPr>
              <w:pStyle w:val="Tabletext"/>
              <w:rPr>
                <w:szCs w:val="22"/>
              </w:rPr>
            </w:pPr>
            <w:r>
              <w:t>LS/r on WTSA Preparation (reply to TSAG-LS27) [from ITU-T SG5]</w:t>
            </w:r>
          </w:p>
        </w:tc>
      </w:tr>
      <w:tr w:rsidR="003623BF" w:rsidRPr="00A33BA6" w14:paraId="154E6FF1" w14:textId="77777777" w:rsidTr="0099687A">
        <w:trPr>
          <w:cantSplit/>
          <w:jc w:val="center"/>
        </w:trPr>
        <w:tc>
          <w:tcPr>
            <w:tcW w:w="438" w:type="pct"/>
            <w:shd w:val="clear" w:color="auto" w:fill="auto"/>
          </w:tcPr>
          <w:p w14:paraId="60DC8773" w14:textId="77777777" w:rsidR="003623BF" w:rsidRDefault="003623BF" w:rsidP="0099687A">
            <w:pPr>
              <w:pStyle w:val="Tabletext"/>
              <w:rPr>
                <w:szCs w:val="22"/>
              </w:rPr>
            </w:pPr>
            <w:r>
              <w:rPr>
                <w:szCs w:val="22"/>
              </w:rPr>
              <w:t>5d</w:t>
            </w:r>
          </w:p>
        </w:tc>
        <w:tc>
          <w:tcPr>
            <w:tcW w:w="882" w:type="pct"/>
            <w:shd w:val="clear" w:color="auto" w:fill="auto"/>
          </w:tcPr>
          <w:p w14:paraId="07453A2C" w14:textId="77777777" w:rsidR="003623BF" w:rsidRPr="00A33BA6" w:rsidRDefault="003623BF" w:rsidP="0099687A">
            <w:pPr>
              <w:pStyle w:val="Tabletext"/>
              <w:rPr>
                <w:szCs w:val="22"/>
              </w:rPr>
            </w:pPr>
            <w:r w:rsidRPr="00A33BA6">
              <w:rPr>
                <w:szCs w:val="22"/>
              </w:rPr>
              <w:t>WTSA</w:t>
            </w:r>
            <w:r>
              <w:rPr>
                <w:szCs w:val="22"/>
              </w:rPr>
              <w:t xml:space="preserve"> (SG9)</w:t>
            </w:r>
          </w:p>
        </w:tc>
        <w:tc>
          <w:tcPr>
            <w:tcW w:w="3680" w:type="pct"/>
            <w:shd w:val="clear" w:color="auto" w:fill="auto"/>
          </w:tcPr>
          <w:p w14:paraId="608DF325" w14:textId="2213DE65" w:rsidR="003623BF" w:rsidRDefault="00BC7258" w:rsidP="0099687A">
            <w:pPr>
              <w:pStyle w:val="Tabletext"/>
            </w:pPr>
            <w:hyperlink r:id="rId75" w:history="1">
              <w:r w:rsidR="003623BF" w:rsidRPr="00B11D43">
                <w:rPr>
                  <w:rStyle w:val="Hyperlink"/>
                  <w:rFonts w:ascii="Times New Roman" w:hAnsi="Times New Roman"/>
                </w:rPr>
                <w:t>TD885</w:t>
              </w:r>
            </w:hyperlink>
          </w:p>
          <w:p w14:paraId="40B5B0DA" w14:textId="77777777" w:rsidR="003623BF" w:rsidRDefault="003623BF" w:rsidP="0099687A">
            <w:pPr>
              <w:pStyle w:val="Tabletext"/>
            </w:pPr>
            <w:r>
              <w:t>ITU-T SG9 proposals to WTSA-20 for its Questions and Mandate (Res.2 portion)</w:t>
            </w:r>
          </w:p>
        </w:tc>
      </w:tr>
      <w:tr w:rsidR="003623BF" w:rsidRPr="00B11D43" w14:paraId="5B7476BE" w14:textId="77777777" w:rsidTr="0099687A">
        <w:trPr>
          <w:cantSplit/>
          <w:jc w:val="center"/>
        </w:trPr>
        <w:tc>
          <w:tcPr>
            <w:tcW w:w="438" w:type="pct"/>
            <w:shd w:val="clear" w:color="auto" w:fill="auto"/>
          </w:tcPr>
          <w:p w14:paraId="7D2934BB" w14:textId="77777777" w:rsidR="003623BF" w:rsidRPr="00A33BA6" w:rsidRDefault="003623BF" w:rsidP="0099687A">
            <w:pPr>
              <w:pStyle w:val="Tabletext"/>
              <w:rPr>
                <w:szCs w:val="22"/>
              </w:rPr>
            </w:pPr>
            <w:r>
              <w:rPr>
                <w:szCs w:val="22"/>
              </w:rPr>
              <w:lastRenderedPageBreak/>
              <w:t>5d</w:t>
            </w:r>
          </w:p>
        </w:tc>
        <w:tc>
          <w:tcPr>
            <w:tcW w:w="882" w:type="pct"/>
            <w:shd w:val="clear" w:color="auto" w:fill="auto"/>
          </w:tcPr>
          <w:p w14:paraId="30D8F560" w14:textId="77777777" w:rsidR="003623BF" w:rsidRPr="00A33BA6" w:rsidRDefault="003623BF" w:rsidP="0099687A">
            <w:pPr>
              <w:pStyle w:val="Tabletext"/>
              <w:rPr>
                <w:szCs w:val="22"/>
              </w:rPr>
            </w:pPr>
            <w:r w:rsidRPr="00A33BA6">
              <w:rPr>
                <w:szCs w:val="22"/>
              </w:rPr>
              <w:t>WTSA</w:t>
            </w:r>
            <w:r>
              <w:rPr>
                <w:szCs w:val="22"/>
              </w:rPr>
              <w:t xml:space="preserve"> (SG11)</w:t>
            </w:r>
          </w:p>
        </w:tc>
        <w:tc>
          <w:tcPr>
            <w:tcW w:w="3680" w:type="pct"/>
            <w:shd w:val="clear" w:color="auto" w:fill="auto"/>
          </w:tcPr>
          <w:p w14:paraId="0E4A3F11" w14:textId="6F4786E1" w:rsidR="003623BF" w:rsidRPr="001D2F40" w:rsidRDefault="00BC7258" w:rsidP="0099687A">
            <w:pPr>
              <w:pStyle w:val="Tabletext"/>
              <w:rPr>
                <w:szCs w:val="22"/>
                <w:lang w:val="en-US"/>
              </w:rPr>
            </w:pPr>
            <w:hyperlink r:id="rId76" w:history="1">
              <w:r w:rsidR="003623BF" w:rsidRPr="001D2F40">
                <w:rPr>
                  <w:rStyle w:val="Hyperlink"/>
                  <w:szCs w:val="22"/>
                  <w:lang w:val="en-US"/>
                </w:rPr>
                <w:t>TD702</w:t>
              </w:r>
            </w:hyperlink>
            <w:r w:rsidR="003623BF" w:rsidRPr="001D2F40">
              <w:rPr>
                <w:szCs w:val="22"/>
                <w:lang w:val="en-US"/>
              </w:rPr>
              <w:t>: ITU-T SG11</w:t>
            </w:r>
          </w:p>
          <w:p w14:paraId="516224D3" w14:textId="77777777" w:rsidR="003623BF" w:rsidRPr="001D2F40" w:rsidRDefault="003623BF" w:rsidP="0099687A">
            <w:pPr>
              <w:pStyle w:val="Tabletext"/>
              <w:rPr>
                <w:szCs w:val="22"/>
                <w:lang w:val="en-US"/>
              </w:rPr>
            </w:pPr>
            <w:r w:rsidRPr="001D2F40">
              <w:rPr>
                <w:szCs w:val="22"/>
                <w:lang w:val="en-US"/>
              </w:rPr>
              <w:t>LS/r on WTSA-20 preparations (TSAG-LS20)</w:t>
            </w:r>
          </w:p>
          <w:p w14:paraId="3D2B8E97" w14:textId="260E5CCD" w:rsidR="003623BF" w:rsidRPr="000D7AAB" w:rsidRDefault="00BC7258" w:rsidP="0099687A">
            <w:pPr>
              <w:pStyle w:val="Tabletext"/>
              <w:rPr>
                <w:szCs w:val="22"/>
                <w:lang w:val="en-US"/>
              </w:rPr>
            </w:pPr>
            <w:hyperlink r:id="rId77" w:history="1">
              <w:r w:rsidR="003623BF" w:rsidRPr="000D7AAB">
                <w:rPr>
                  <w:rStyle w:val="Hyperlink"/>
                  <w:rFonts w:ascii="Times New Roman" w:hAnsi="Times New Roman"/>
                  <w:lang w:val="en-US"/>
                </w:rPr>
                <w:t>TD886</w:t>
              </w:r>
            </w:hyperlink>
          </w:p>
          <w:p w14:paraId="4B0A0BD3" w14:textId="77777777" w:rsidR="003623BF" w:rsidRPr="000D7AAB" w:rsidRDefault="003623BF" w:rsidP="0099687A">
            <w:pPr>
              <w:pStyle w:val="Tabletext"/>
              <w:rPr>
                <w:szCs w:val="22"/>
                <w:lang w:val="en-US"/>
              </w:rPr>
            </w:pPr>
            <w:r w:rsidRPr="001D2F40">
              <w:rPr>
                <w:szCs w:val="22"/>
                <w:lang w:val="en-US"/>
              </w:rPr>
              <w:t>LS on updated Questions texts, mandate and Lead Study Group roles of ITU-T SG11 for the next Study Period (2021-2024) [from ITU-T SG11]</w:t>
            </w:r>
          </w:p>
        </w:tc>
      </w:tr>
      <w:tr w:rsidR="003623BF" w:rsidRPr="00A33BA6" w14:paraId="5059BBFE" w14:textId="77777777" w:rsidTr="0099687A">
        <w:trPr>
          <w:cantSplit/>
          <w:jc w:val="center"/>
        </w:trPr>
        <w:tc>
          <w:tcPr>
            <w:tcW w:w="438" w:type="pct"/>
            <w:shd w:val="clear" w:color="auto" w:fill="auto"/>
          </w:tcPr>
          <w:p w14:paraId="1DFC2FBE" w14:textId="77777777" w:rsidR="003623BF" w:rsidRPr="00A33BA6" w:rsidRDefault="003623BF" w:rsidP="0099687A">
            <w:pPr>
              <w:pStyle w:val="Tabletext"/>
              <w:rPr>
                <w:szCs w:val="22"/>
              </w:rPr>
            </w:pPr>
            <w:r>
              <w:rPr>
                <w:szCs w:val="22"/>
              </w:rPr>
              <w:t>5d</w:t>
            </w:r>
          </w:p>
        </w:tc>
        <w:tc>
          <w:tcPr>
            <w:tcW w:w="882" w:type="pct"/>
            <w:shd w:val="clear" w:color="auto" w:fill="auto"/>
          </w:tcPr>
          <w:p w14:paraId="6EC041E5" w14:textId="77777777" w:rsidR="003623BF" w:rsidRPr="00A33BA6" w:rsidRDefault="003623BF" w:rsidP="0099687A">
            <w:pPr>
              <w:pStyle w:val="Tabletext"/>
              <w:rPr>
                <w:szCs w:val="22"/>
              </w:rPr>
            </w:pPr>
            <w:r w:rsidRPr="00A33BA6">
              <w:rPr>
                <w:szCs w:val="22"/>
              </w:rPr>
              <w:t>WTSA</w:t>
            </w:r>
            <w:r>
              <w:rPr>
                <w:szCs w:val="22"/>
              </w:rPr>
              <w:t xml:space="preserve"> (SG12)</w:t>
            </w:r>
          </w:p>
        </w:tc>
        <w:tc>
          <w:tcPr>
            <w:tcW w:w="3680" w:type="pct"/>
            <w:shd w:val="clear" w:color="auto" w:fill="auto"/>
          </w:tcPr>
          <w:p w14:paraId="60ACDF08" w14:textId="100AF014" w:rsidR="003623BF" w:rsidRPr="00A33BA6" w:rsidRDefault="00BC7258" w:rsidP="0099687A">
            <w:pPr>
              <w:pStyle w:val="Tabletext"/>
              <w:rPr>
                <w:szCs w:val="22"/>
              </w:rPr>
            </w:pPr>
            <w:hyperlink r:id="rId78" w:history="1">
              <w:r w:rsidR="003623BF" w:rsidRPr="00A33BA6">
                <w:rPr>
                  <w:rStyle w:val="Hyperlink"/>
                  <w:szCs w:val="22"/>
                </w:rPr>
                <w:t>TD709</w:t>
              </w:r>
            </w:hyperlink>
            <w:r w:rsidR="003623BF" w:rsidRPr="00A33BA6">
              <w:rPr>
                <w:szCs w:val="22"/>
              </w:rPr>
              <w:t>: ITU-T Study Group 12</w:t>
            </w:r>
          </w:p>
          <w:p w14:paraId="62F52506" w14:textId="77777777" w:rsidR="003623BF" w:rsidRDefault="003623BF" w:rsidP="0099687A">
            <w:pPr>
              <w:pStyle w:val="Tabletext"/>
              <w:rPr>
                <w:szCs w:val="22"/>
              </w:rPr>
            </w:pPr>
            <w:r w:rsidRPr="00A33BA6">
              <w:rPr>
                <w:szCs w:val="22"/>
              </w:rPr>
              <w:t>LS/r on WTSA-20 preparations (reply to TSAG-LS20)</w:t>
            </w:r>
          </w:p>
          <w:p w14:paraId="719A3F54" w14:textId="0EA8ED4F" w:rsidR="003623BF" w:rsidRDefault="00BC7258" w:rsidP="0099687A">
            <w:pPr>
              <w:pStyle w:val="Tabletext"/>
              <w:rPr>
                <w:szCs w:val="22"/>
              </w:rPr>
            </w:pPr>
            <w:hyperlink r:id="rId79" w:history="1">
              <w:r w:rsidR="003623BF">
                <w:rPr>
                  <w:rStyle w:val="Hyperlink"/>
                </w:rPr>
                <w:t>TD875</w:t>
              </w:r>
            </w:hyperlink>
            <w:r w:rsidR="003623BF">
              <w:rPr>
                <w:szCs w:val="22"/>
              </w:rPr>
              <w:t xml:space="preserve"> </w:t>
            </w:r>
          </w:p>
          <w:p w14:paraId="457C65C9" w14:textId="77777777" w:rsidR="003623BF" w:rsidRPr="00A33BA6" w:rsidRDefault="003623BF" w:rsidP="0099687A">
            <w:pPr>
              <w:pStyle w:val="Tabletext"/>
              <w:rPr>
                <w:szCs w:val="22"/>
              </w:rPr>
            </w:pPr>
            <w:r>
              <w:t>LS/r on WTSA-20 preparations (reply to TSAG-LS20) [from ITU-T SG12]</w:t>
            </w:r>
          </w:p>
        </w:tc>
      </w:tr>
      <w:tr w:rsidR="003623BF" w:rsidRPr="00A33BA6" w14:paraId="594F0509" w14:textId="77777777" w:rsidTr="0099687A">
        <w:trPr>
          <w:cantSplit/>
          <w:jc w:val="center"/>
        </w:trPr>
        <w:tc>
          <w:tcPr>
            <w:tcW w:w="438" w:type="pct"/>
            <w:shd w:val="clear" w:color="auto" w:fill="auto"/>
          </w:tcPr>
          <w:p w14:paraId="1D8DCF4D" w14:textId="77777777" w:rsidR="003623BF" w:rsidRPr="00A33BA6" w:rsidRDefault="003623BF" w:rsidP="0099687A">
            <w:pPr>
              <w:pStyle w:val="Tabletext"/>
              <w:rPr>
                <w:szCs w:val="22"/>
              </w:rPr>
            </w:pPr>
            <w:r>
              <w:rPr>
                <w:szCs w:val="22"/>
              </w:rPr>
              <w:t>5d</w:t>
            </w:r>
          </w:p>
        </w:tc>
        <w:tc>
          <w:tcPr>
            <w:tcW w:w="882" w:type="pct"/>
            <w:shd w:val="clear" w:color="auto" w:fill="auto"/>
          </w:tcPr>
          <w:p w14:paraId="64567026" w14:textId="77777777" w:rsidR="003623BF" w:rsidRPr="00A33BA6" w:rsidRDefault="003623BF" w:rsidP="0099687A">
            <w:pPr>
              <w:pStyle w:val="Tabletext"/>
              <w:rPr>
                <w:szCs w:val="22"/>
              </w:rPr>
            </w:pPr>
            <w:r w:rsidRPr="00A33BA6">
              <w:rPr>
                <w:szCs w:val="22"/>
              </w:rPr>
              <w:t>WTSA</w:t>
            </w:r>
            <w:r>
              <w:rPr>
                <w:szCs w:val="22"/>
              </w:rPr>
              <w:t xml:space="preserve"> (SG13)</w:t>
            </w:r>
          </w:p>
        </w:tc>
        <w:tc>
          <w:tcPr>
            <w:tcW w:w="3680" w:type="pct"/>
            <w:shd w:val="clear" w:color="auto" w:fill="auto"/>
          </w:tcPr>
          <w:p w14:paraId="63193DF7" w14:textId="01A4B277" w:rsidR="003623BF" w:rsidRDefault="00BC7258" w:rsidP="0099687A">
            <w:pPr>
              <w:pStyle w:val="Tabletext"/>
              <w:rPr>
                <w:szCs w:val="22"/>
              </w:rPr>
            </w:pPr>
            <w:hyperlink r:id="rId80" w:history="1">
              <w:r w:rsidR="003623BF" w:rsidRPr="001D2F40">
                <w:rPr>
                  <w:rStyle w:val="Hyperlink"/>
                  <w:rFonts w:ascii="Times New Roman" w:hAnsi="Times New Roman"/>
                  <w:szCs w:val="22"/>
                </w:rPr>
                <w:t>RGWP-TD4</w:t>
              </w:r>
            </w:hyperlink>
            <w:r w:rsidR="003623BF">
              <w:rPr>
                <w:szCs w:val="22"/>
              </w:rPr>
              <w:t xml:space="preserve">: </w:t>
            </w:r>
            <w:r w:rsidR="003623BF" w:rsidRPr="001D2F40">
              <w:rPr>
                <w:szCs w:val="22"/>
              </w:rPr>
              <w:t>SG13 Chairman</w:t>
            </w:r>
          </w:p>
          <w:p w14:paraId="5A6B169A" w14:textId="77777777" w:rsidR="003623BF" w:rsidRPr="00A33BA6" w:rsidRDefault="003623BF" w:rsidP="0099687A">
            <w:pPr>
              <w:pStyle w:val="Tabletext"/>
              <w:rPr>
                <w:szCs w:val="22"/>
              </w:rPr>
            </w:pPr>
            <w:r w:rsidRPr="001D2F40">
              <w:rPr>
                <w:szCs w:val="22"/>
              </w:rPr>
              <w:t>Status SG13 NSP preparation</w:t>
            </w:r>
          </w:p>
        </w:tc>
      </w:tr>
      <w:tr w:rsidR="003623BF" w:rsidRPr="00A33BA6" w14:paraId="1ACFED8F" w14:textId="77777777" w:rsidTr="0099687A">
        <w:trPr>
          <w:cantSplit/>
          <w:jc w:val="center"/>
        </w:trPr>
        <w:tc>
          <w:tcPr>
            <w:tcW w:w="438" w:type="pct"/>
            <w:shd w:val="clear" w:color="auto" w:fill="auto"/>
          </w:tcPr>
          <w:p w14:paraId="4781041C" w14:textId="77777777" w:rsidR="003623BF" w:rsidRPr="00A33BA6" w:rsidRDefault="003623BF" w:rsidP="0099687A">
            <w:pPr>
              <w:pStyle w:val="Tabletext"/>
              <w:rPr>
                <w:szCs w:val="22"/>
              </w:rPr>
            </w:pPr>
            <w:r>
              <w:rPr>
                <w:szCs w:val="22"/>
              </w:rPr>
              <w:t>5d</w:t>
            </w:r>
          </w:p>
        </w:tc>
        <w:tc>
          <w:tcPr>
            <w:tcW w:w="882" w:type="pct"/>
            <w:shd w:val="clear" w:color="auto" w:fill="auto"/>
          </w:tcPr>
          <w:p w14:paraId="3B8777D8" w14:textId="77777777" w:rsidR="003623BF" w:rsidRPr="00A33BA6" w:rsidRDefault="003623BF" w:rsidP="0099687A">
            <w:pPr>
              <w:pStyle w:val="Tabletext"/>
              <w:rPr>
                <w:szCs w:val="22"/>
              </w:rPr>
            </w:pPr>
            <w:r w:rsidRPr="00A33BA6">
              <w:rPr>
                <w:szCs w:val="22"/>
              </w:rPr>
              <w:t>WTSA</w:t>
            </w:r>
            <w:r>
              <w:rPr>
                <w:szCs w:val="22"/>
              </w:rPr>
              <w:t xml:space="preserve"> (SG15)</w:t>
            </w:r>
          </w:p>
        </w:tc>
        <w:tc>
          <w:tcPr>
            <w:tcW w:w="3680" w:type="pct"/>
            <w:shd w:val="clear" w:color="auto" w:fill="auto"/>
          </w:tcPr>
          <w:p w14:paraId="570D72DB" w14:textId="265F2CA4" w:rsidR="003623BF" w:rsidRPr="00A33BA6" w:rsidRDefault="00BC7258" w:rsidP="0099687A">
            <w:pPr>
              <w:pStyle w:val="Tabletext"/>
            </w:pPr>
            <w:hyperlink r:id="rId81" w:history="1">
              <w:r w:rsidR="003623BF" w:rsidRPr="00A33BA6">
                <w:rPr>
                  <w:rStyle w:val="Hyperlink"/>
                </w:rPr>
                <w:t>TD749</w:t>
              </w:r>
            </w:hyperlink>
            <w:r w:rsidR="003623BF" w:rsidRPr="00A33BA6">
              <w:t>: ITU-T SG15</w:t>
            </w:r>
          </w:p>
          <w:p w14:paraId="39FC3026" w14:textId="77777777" w:rsidR="003623BF" w:rsidRPr="00A33BA6" w:rsidRDefault="003623BF" w:rsidP="0099687A">
            <w:pPr>
              <w:pStyle w:val="Tabletext"/>
              <w:rPr>
                <w:szCs w:val="22"/>
              </w:rPr>
            </w:pPr>
            <w:r w:rsidRPr="00A33BA6">
              <w:t>LS/o/r on WTSA-20 preparations (reply to TSAG-LS20) [ITU-T SG15]</w:t>
            </w:r>
          </w:p>
        </w:tc>
      </w:tr>
      <w:tr w:rsidR="003623BF" w:rsidRPr="00A33BA6" w14:paraId="5BA4BF65" w14:textId="77777777" w:rsidTr="0099687A">
        <w:trPr>
          <w:cantSplit/>
          <w:jc w:val="center"/>
        </w:trPr>
        <w:tc>
          <w:tcPr>
            <w:tcW w:w="438" w:type="pct"/>
            <w:shd w:val="clear" w:color="auto" w:fill="auto"/>
          </w:tcPr>
          <w:p w14:paraId="35D952ED" w14:textId="77777777" w:rsidR="003623BF" w:rsidRPr="00A33BA6" w:rsidRDefault="003623BF" w:rsidP="0099687A">
            <w:pPr>
              <w:pStyle w:val="Tabletext"/>
              <w:rPr>
                <w:szCs w:val="22"/>
              </w:rPr>
            </w:pPr>
            <w:r>
              <w:rPr>
                <w:szCs w:val="22"/>
              </w:rPr>
              <w:t>5d</w:t>
            </w:r>
          </w:p>
        </w:tc>
        <w:tc>
          <w:tcPr>
            <w:tcW w:w="882" w:type="pct"/>
            <w:shd w:val="clear" w:color="auto" w:fill="auto"/>
          </w:tcPr>
          <w:p w14:paraId="6D4F2EFA" w14:textId="77777777" w:rsidR="003623BF" w:rsidRPr="00A33BA6" w:rsidRDefault="003623BF" w:rsidP="0099687A">
            <w:pPr>
              <w:pStyle w:val="Tabletext"/>
              <w:rPr>
                <w:szCs w:val="22"/>
              </w:rPr>
            </w:pPr>
            <w:r w:rsidRPr="00A33BA6">
              <w:rPr>
                <w:szCs w:val="22"/>
              </w:rPr>
              <w:t>WTSA</w:t>
            </w:r>
            <w:r>
              <w:rPr>
                <w:szCs w:val="22"/>
              </w:rPr>
              <w:t xml:space="preserve"> (SG16)</w:t>
            </w:r>
          </w:p>
        </w:tc>
        <w:bookmarkStart w:id="22" w:name="_Hlk31649415"/>
        <w:tc>
          <w:tcPr>
            <w:tcW w:w="3680" w:type="pct"/>
            <w:shd w:val="clear" w:color="auto" w:fill="auto"/>
          </w:tcPr>
          <w:p w14:paraId="11CA27B5" w14:textId="2C4045E7" w:rsidR="003623BF" w:rsidRPr="00A33BA6" w:rsidRDefault="003623BF" w:rsidP="0099687A">
            <w:pPr>
              <w:pStyle w:val="Tabletext"/>
              <w:rPr>
                <w:szCs w:val="22"/>
              </w:rPr>
            </w:pPr>
            <w:r w:rsidRPr="00A33BA6">
              <w:fldChar w:fldCharType="begin"/>
            </w:r>
            <w:r w:rsidRPr="00A33BA6">
              <w:instrText xml:space="preserve"> HYPERLINK "https://www.itu.int/md/T17-TSAG-200210-TD-GEN-0698" </w:instrText>
            </w:r>
            <w:r w:rsidRPr="00A33BA6">
              <w:fldChar w:fldCharType="separate"/>
            </w:r>
            <w:r w:rsidRPr="00A33BA6">
              <w:rPr>
                <w:rStyle w:val="Hyperlink"/>
                <w:szCs w:val="22"/>
              </w:rPr>
              <w:t>TD698</w:t>
            </w:r>
            <w:r w:rsidRPr="00A33BA6">
              <w:rPr>
                <w:rStyle w:val="Hyperlink"/>
                <w:szCs w:val="22"/>
              </w:rPr>
              <w:fldChar w:fldCharType="end"/>
            </w:r>
            <w:bookmarkEnd w:id="22"/>
            <w:r w:rsidRPr="00A33BA6">
              <w:rPr>
                <w:szCs w:val="22"/>
              </w:rPr>
              <w:t>: ITU-T SG16</w:t>
            </w:r>
          </w:p>
          <w:p w14:paraId="1361FA09" w14:textId="77777777" w:rsidR="003623BF" w:rsidRDefault="003623BF" w:rsidP="0099687A">
            <w:pPr>
              <w:pStyle w:val="Tabletext"/>
              <w:rPr>
                <w:szCs w:val="22"/>
              </w:rPr>
            </w:pPr>
            <w:r w:rsidRPr="00A33BA6">
              <w:rPr>
                <w:szCs w:val="22"/>
              </w:rPr>
              <w:t>LS/r on WTSA-20 preparations (TSAG-LS20) [from ITU-T SG16]</w:t>
            </w:r>
          </w:p>
          <w:p w14:paraId="30C1F659" w14:textId="22E9A098" w:rsidR="003623BF" w:rsidRPr="00B45DB2" w:rsidRDefault="00BC7258" w:rsidP="0099687A">
            <w:pPr>
              <w:pStyle w:val="Tabletext"/>
              <w:rPr>
                <w:szCs w:val="22"/>
              </w:rPr>
            </w:pPr>
            <w:hyperlink r:id="rId82" w:history="1">
              <w:r w:rsidR="003623BF" w:rsidRPr="00B45DB2">
                <w:rPr>
                  <w:rStyle w:val="Hyperlink"/>
                  <w:rFonts w:ascii="Times New Roman" w:hAnsi="Times New Roman"/>
                  <w:szCs w:val="22"/>
                </w:rPr>
                <w:t>TD884</w:t>
              </w:r>
            </w:hyperlink>
            <w:r w:rsidR="000D7AAB">
              <w:rPr>
                <w:rStyle w:val="Hyperlink"/>
                <w:rFonts w:ascii="Times New Roman" w:hAnsi="Times New Roman"/>
                <w:szCs w:val="22"/>
              </w:rPr>
              <w:t>R</w:t>
            </w:r>
            <w:r w:rsidR="000D7AAB">
              <w:rPr>
                <w:rStyle w:val="Hyperlink"/>
                <w:rFonts w:ascii="Times New Roman" w:hAnsi="Times New Roman"/>
              </w:rPr>
              <w:t>1</w:t>
            </w:r>
          </w:p>
          <w:p w14:paraId="1C148E53" w14:textId="77777777" w:rsidR="003623BF" w:rsidRPr="00A33BA6" w:rsidRDefault="003623BF" w:rsidP="0099687A">
            <w:pPr>
              <w:pStyle w:val="Tabletext"/>
              <w:rPr>
                <w:szCs w:val="22"/>
              </w:rPr>
            </w:pPr>
            <w:r w:rsidRPr="00B45DB2">
              <w:rPr>
                <w:szCs w:val="22"/>
              </w:rPr>
              <w:t>ITU-T SG16 proposals to WTSA-20 for its Questions and Res.2 at its final meeting in the study period 2017-2020 (Virtual, 22 June - 3 July 2020)</w:t>
            </w:r>
          </w:p>
        </w:tc>
      </w:tr>
      <w:tr w:rsidR="003623BF" w:rsidRPr="00A33BA6" w14:paraId="60F319B1" w14:textId="77777777" w:rsidTr="0099687A">
        <w:trPr>
          <w:cantSplit/>
          <w:jc w:val="center"/>
        </w:trPr>
        <w:tc>
          <w:tcPr>
            <w:tcW w:w="438" w:type="pct"/>
            <w:shd w:val="clear" w:color="auto" w:fill="auto"/>
          </w:tcPr>
          <w:p w14:paraId="5A4F7D33" w14:textId="77777777" w:rsidR="003623BF" w:rsidRPr="00A33BA6" w:rsidRDefault="003623BF" w:rsidP="0099687A">
            <w:pPr>
              <w:pStyle w:val="Tabletext"/>
              <w:rPr>
                <w:szCs w:val="22"/>
              </w:rPr>
            </w:pPr>
            <w:r>
              <w:rPr>
                <w:szCs w:val="22"/>
              </w:rPr>
              <w:t>5d</w:t>
            </w:r>
          </w:p>
        </w:tc>
        <w:tc>
          <w:tcPr>
            <w:tcW w:w="882" w:type="pct"/>
            <w:shd w:val="clear" w:color="auto" w:fill="auto"/>
          </w:tcPr>
          <w:p w14:paraId="368302DE" w14:textId="77777777" w:rsidR="003623BF" w:rsidRPr="00A33BA6" w:rsidRDefault="003623BF" w:rsidP="0099687A">
            <w:pPr>
              <w:pStyle w:val="Tabletext"/>
              <w:rPr>
                <w:szCs w:val="22"/>
              </w:rPr>
            </w:pPr>
            <w:r w:rsidRPr="00A33BA6">
              <w:rPr>
                <w:szCs w:val="22"/>
              </w:rPr>
              <w:t>WTSA</w:t>
            </w:r>
            <w:r>
              <w:rPr>
                <w:szCs w:val="22"/>
              </w:rPr>
              <w:t xml:space="preserve"> (SG17)</w:t>
            </w:r>
          </w:p>
        </w:tc>
        <w:tc>
          <w:tcPr>
            <w:tcW w:w="3680" w:type="pct"/>
            <w:shd w:val="clear" w:color="auto" w:fill="auto"/>
          </w:tcPr>
          <w:p w14:paraId="5B11C35B" w14:textId="77C2B7EA" w:rsidR="003623BF" w:rsidRPr="00A33BA6" w:rsidRDefault="00BC7258" w:rsidP="0099687A">
            <w:pPr>
              <w:pStyle w:val="Tabletext"/>
              <w:rPr>
                <w:szCs w:val="22"/>
              </w:rPr>
            </w:pPr>
            <w:hyperlink r:id="rId83" w:history="1">
              <w:r w:rsidR="003623BF" w:rsidRPr="00A33BA6">
                <w:rPr>
                  <w:rStyle w:val="Hyperlink"/>
                  <w:szCs w:val="22"/>
                </w:rPr>
                <w:t>TD585</w:t>
              </w:r>
            </w:hyperlink>
            <w:r w:rsidR="003623BF" w:rsidRPr="00A33BA6">
              <w:rPr>
                <w:szCs w:val="22"/>
              </w:rPr>
              <w:t xml:space="preserve"> </w:t>
            </w:r>
            <w:r w:rsidR="003623BF" w:rsidRPr="00F95557">
              <w:rPr>
                <w:szCs w:val="22"/>
              </w:rPr>
              <w:t>(2019-09)</w:t>
            </w:r>
            <w:r w:rsidR="003623BF" w:rsidRPr="00A33BA6">
              <w:rPr>
                <w:szCs w:val="22"/>
              </w:rPr>
              <w:t xml:space="preserve"> ITU-T Study Group 17</w:t>
            </w:r>
          </w:p>
          <w:p w14:paraId="5380698D" w14:textId="77777777" w:rsidR="003623BF" w:rsidRDefault="003623BF" w:rsidP="0099687A">
            <w:pPr>
              <w:pStyle w:val="Tabletext"/>
              <w:rPr>
                <w:szCs w:val="22"/>
              </w:rPr>
            </w:pPr>
            <w:r w:rsidRPr="00A33BA6">
              <w:rPr>
                <w:szCs w:val="22"/>
              </w:rPr>
              <w:t>LS/r on initial draft ITU-T Study Group 17 REPORTs TO WTSA-20 - PART I - GENERAL (Annex 2 only), and Part II - QUESTIONS for the next study period (2021-2024) (reply to TSAG-LS20) [from ITU-T SG17]</w:t>
            </w:r>
          </w:p>
          <w:p w14:paraId="005E2ADB" w14:textId="04167DE7" w:rsidR="003623BF" w:rsidRDefault="00BC7258" w:rsidP="0099687A">
            <w:pPr>
              <w:pStyle w:val="Tabletext"/>
              <w:rPr>
                <w:szCs w:val="22"/>
              </w:rPr>
            </w:pPr>
            <w:hyperlink r:id="rId84" w:history="1">
              <w:r w:rsidR="003623BF">
                <w:rPr>
                  <w:rStyle w:val="Hyperlink"/>
                </w:rPr>
                <w:t>TD839</w:t>
              </w:r>
            </w:hyperlink>
            <w:r w:rsidR="003623BF">
              <w:rPr>
                <w:szCs w:val="22"/>
              </w:rPr>
              <w:t xml:space="preserve"> </w:t>
            </w:r>
          </w:p>
          <w:p w14:paraId="379EC4DD" w14:textId="77777777" w:rsidR="003623BF" w:rsidRPr="00A33BA6" w:rsidRDefault="003623BF" w:rsidP="0099687A">
            <w:pPr>
              <w:pStyle w:val="Tabletext"/>
              <w:rPr>
                <w:szCs w:val="22"/>
              </w:rPr>
            </w:pPr>
            <w:r>
              <w:t>LS/r on interim draft ITU-T Study Group 17 REPORTs TO WTSA-20 - PART I - GENERAL (Annex 2 only), and Part II - QUESTIONS for the next study period (2021 - 2024) (reply to TSAG-LS27) [from ITU-T SG17]</w:t>
            </w:r>
          </w:p>
        </w:tc>
      </w:tr>
      <w:tr w:rsidR="003623BF" w:rsidRPr="00A33BA6" w14:paraId="37009E9B" w14:textId="77777777" w:rsidTr="0099687A">
        <w:trPr>
          <w:cantSplit/>
          <w:jc w:val="center"/>
        </w:trPr>
        <w:tc>
          <w:tcPr>
            <w:tcW w:w="438" w:type="pct"/>
            <w:tcBorders>
              <w:bottom w:val="single" w:sz="12" w:space="0" w:color="auto"/>
            </w:tcBorders>
            <w:shd w:val="clear" w:color="auto" w:fill="auto"/>
          </w:tcPr>
          <w:p w14:paraId="692D877F" w14:textId="77777777" w:rsidR="003623BF" w:rsidRPr="00A33BA6" w:rsidRDefault="003623BF" w:rsidP="0099687A">
            <w:pPr>
              <w:pStyle w:val="Tabletext"/>
              <w:rPr>
                <w:szCs w:val="22"/>
              </w:rPr>
            </w:pPr>
            <w:r>
              <w:rPr>
                <w:szCs w:val="22"/>
              </w:rPr>
              <w:t>5d</w:t>
            </w:r>
          </w:p>
        </w:tc>
        <w:tc>
          <w:tcPr>
            <w:tcW w:w="882" w:type="pct"/>
            <w:tcBorders>
              <w:bottom w:val="single" w:sz="12" w:space="0" w:color="auto"/>
            </w:tcBorders>
            <w:shd w:val="clear" w:color="auto" w:fill="auto"/>
          </w:tcPr>
          <w:p w14:paraId="12B3F811" w14:textId="77777777" w:rsidR="003623BF" w:rsidRPr="00A33BA6" w:rsidRDefault="003623BF" w:rsidP="0099687A">
            <w:pPr>
              <w:pStyle w:val="Tabletext"/>
              <w:rPr>
                <w:szCs w:val="22"/>
              </w:rPr>
            </w:pPr>
            <w:r w:rsidRPr="00A33BA6">
              <w:rPr>
                <w:szCs w:val="22"/>
              </w:rPr>
              <w:t>WTSA</w:t>
            </w:r>
            <w:r>
              <w:rPr>
                <w:szCs w:val="22"/>
              </w:rPr>
              <w:t xml:space="preserve"> (SG20)</w:t>
            </w:r>
          </w:p>
        </w:tc>
        <w:tc>
          <w:tcPr>
            <w:tcW w:w="3680" w:type="pct"/>
            <w:tcBorders>
              <w:bottom w:val="single" w:sz="12" w:space="0" w:color="auto"/>
            </w:tcBorders>
            <w:shd w:val="clear" w:color="auto" w:fill="auto"/>
          </w:tcPr>
          <w:p w14:paraId="1D40715B" w14:textId="6DE8BDFD" w:rsidR="003623BF" w:rsidRPr="00A33BA6" w:rsidRDefault="00BC7258" w:rsidP="0099687A">
            <w:pPr>
              <w:pStyle w:val="Tabletext"/>
              <w:rPr>
                <w:szCs w:val="22"/>
              </w:rPr>
            </w:pPr>
            <w:hyperlink r:id="rId85" w:history="1">
              <w:r w:rsidR="003623BF" w:rsidRPr="00A33BA6">
                <w:rPr>
                  <w:rStyle w:val="Hyperlink"/>
                  <w:szCs w:val="22"/>
                </w:rPr>
                <w:t>TD713</w:t>
              </w:r>
            </w:hyperlink>
            <w:r w:rsidR="003623BF" w:rsidRPr="00A33BA6">
              <w:rPr>
                <w:szCs w:val="22"/>
              </w:rPr>
              <w:t>: ITU-T Study Group 20</w:t>
            </w:r>
          </w:p>
          <w:p w14:paraId="4C4966FB" w14:textId="77777777" w:rsidR="003623BF" w:rsidRDefault="003623BF" w:rsidP="0099687A">
            <w:pPr>
              <w:pStyle w:val="Tabletext"/>
              <w:rPr>
                <w:szCs w:val="22"/>
              </w:rPr>
            </w:pPr>
            <w:r w:rsidRPr="00A33BA6">
              <w:rPr>
                <w:szCs w:val="22"/>
              </w:rPr>
              <w:t>LS/r on WTSA-20 preparations (TSAG-LS20) [from ITU-T SG20]</w:t>
            </w:r>
          </w:p>
          <w:p w14:paraId="37008A7E" w14:textId="14CD8029" w:rsidR="003623BF" w:rsidRDefault="00BC7258" w:rsidP="0099687A">
            <w:pPr>
              <w:pStyle w:val="Tabletext"/>
              <w:rPr>
                <w:szCs w:val="22"/>
              </w:rPr>
            </w:pPr>
            <w:hyperlink r:id="rId86" w:history="1">
              <w:r w:rsidR="003623BF" w:rsidRPr="004D6A83">
                <w:rPr>
                  <w:rStyle w:val="Hyperlink"/>
                  <w:rFonts w:ascii="Times New Roman" w:hAnsi="Times New Roman"/>
                </w:rPr>
                <w:t>TD883</w:t>
              </w:r>
            </w:hyperlink>
            <w:r w:rsidR="000D7AAB">
              <w:rPr>
                <w:rStyle w:val="Hyperlink"/>
                <w:rFonts w:ascii="Times New Roman" w:hAnsi="Times New Roman"/>
              </w:rPr>
              <w:t>R1</w:t>
            </w:r>
            <w:r w:rsidR="003623BF">
              <w:rPr>
                <w:szCs w:val="22"/>
              </w:rPr>
              <w:t xml:space="preserve"> </w:t>
            </w:r>
          </w:p>
          <w:p w14:paraId="2ACDDF6A" w14:textId="77777777" w:rsidR="003623BF" w:rsidRPr="00A33BA6" w:rsidRDefault="003623BF" w:rsidP="0099687A">
            <w:pPr>
              <w:pStyle w:val="Tabletext"/>
              <w:rPr>
                <w:szCs w:val="22"/>
              </w:rPr>
            </w:pPr>
            <w:r>
              <w:t>LS/r on WTSA-20 preparations concerning work programme and structure (reply to TSAG-LS27) [from ITU-T SG20]</w:t>
            </w:r>
          </w:p>
        </w:tc>
      </w:tr>
    </w:tbl>
    <w:p w14:paraId="772D751E" w14:textId="77777777" w:rsidR="00941363" w:rsidRDefault="00941363" w:rsidP="00DE3062"/>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8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3894D" w14:textId="77777777" w:rsidR="0080184B" w:rsidRDefault="0080184B" w:rsidP="00C42125">
      <w:pPr>
        <w:spacing w:before="0"/>
      </w:pPr>
      <w:r>
        <w:separator/>
      </w:r>
    </w:p>
  </w:endnote>
  <w:endnote w:type="continuationSeparator" w:id="0">
    <w:p w14:paraId="029DF517" w14:textId="77777777" w:rsidR="0080184B" w:rsidRDefault="0080184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69C19" w14:textId="77777777" w:rsidR="0080184B" w:rsidRDefault="0080184B" w:rsidP="00C42125">
      <w:pPr>
        <w:spacing w:before="0"/>
      </w:pPr>
      <w:r>
        <w:separator/>
      </w:r>
    </w:p>
  </w:footnote>
  <w:footnote w:type="continuationSeparator" w:id="0">
    <w:p w14:paraId="7CF27ED2" w14:textId="77777777" w:rsidR="0080184B" w:rsidRDefault="0080184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1F8BE" w14:textId="6169EC42" w:rsidR="004D0992" w:rsidRPr="00C42125" w:rsidRDefault="004D0992"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C579E1">
      <w:rPr>
        <w:noProof/>
      </w:rPr>
      <w:t>9</w:t>
    </w:r>
    <w:r w:rsidRPr="00C42125">
      <w:fldChar w:fldCharType="end"/>
    </w:r>
    <w:r w:rsidRPr="00C42125">
      <w:t xml:space="preserve"> -</w:t>
    </w:r>
  </w:p>
  <w:p w14:paraId="2360415B" w14:textId="203A59DD" w:rsidR="004D0992" w:rsidRPr="00C42125" w:rsidRDefault="004D0992" w:rsidP="00C42125">
    <w:pPr>
      <w:pStyle w:val="Header"/>
      <w:spacing w:after="240"/>
    </w:pPr>
    <w:r w:rsidRPr="00C42125">
      <w:fldChar w:fldCharType="begin"/>
    </w:r>
    <w:r w:rsidRPr="00C42125">
      <w:instrText xml:space="preserve"> STYLEREF  Docnumber  </w:instrText>
    </w:r>
    <w:r w:rsidRPr="00C42125">
      <w:fldChar w:fldCharType="separate"/>
    </w:r>
    <w:r w:rsidR="00BC7258">
      <w:rPr>
        <w:noProof/>
      </w:rPr>
      <w:t>TSAG-TD812</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272DA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46C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66A8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8A56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E844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92A1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C57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263C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E8F5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124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E20C42"/>
    <w:multiLevelType w:val="hybridMultilevel"/>
    <w:tmpl w:val="EDD22A00"/>
    <w:lvl w:ilvl="0" w:tplc="FB4C2E6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1" w15:restartNumberingAfterBreak="0">
    <w:nsid w:val="0E475949"/>
    <w:multiLevelType w:val="hybridMultilevel"/>
    <w:tmpl w:val="38B284EC"/>
    <w:lvl w:ilvl="0" w:tplc="0FE4F71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 w15:restartNumberingAfterBreak="0">
    <w:nsid w:val="12BA1DA6"/>
    <w:multiLevelType w:val="hybridMultilevel"/>
    <w:tmpl w:val="47D65542"/>
    <w:lvl w:ilvl="0" w:tplc="FB4C2E6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3" w15:restartNumberingAfterBreak="0">
    <w:nsid w:val="20EC3C43"/>
    <w:multiLevelType w:val="hybridMultilevel"/>
    <w:tmpl w:val="144E34BE"/>
    <w:lvl w:ilvl="0" w:tplc="0FE4F71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4" w15:restartNumberingAfterBreak="0">
    <w:nsid w:val="22C63B0E"/>
    <w:multiLevelType w:val="hybridMultilevel"/>
    <w:tmpl w:val="945CF096"/>
    <w:lvl w:ilvl="0" w:tplc="FB4C2E6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5" w15:restartNumberingAfterBreak="0">
    <w:nsid w:val="24465951"/>
    <w:multiLevelType w:val="hybridMultilevel"/>
    <w:tmpl w:val="8FAE9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115795"/>
    <w:multiLevelType w:val="hybridMultilevel"/>
    <w:tmpl w:val="51942F14"/>
    <w:lvl w:ilvl="0" w:tplc="FB4C2E6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7" w15:restartNumberingAfterBreak="0">
    <w:nsid w:val="2CD2316C"/>
    <w:multiLevelType w:val="hybridMultilevel"/>
    <w:tmpl w:val="70222144"/>
    <w:lvl w:ilvl="0" w:tplc="0FE4F71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2E617251"/>
    <w:multiLevelType w:val="hybridMultilevel"/>
    <w:tmpl w:val="B8BCBB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5AB1500"/>
    <w:multiLevelType w:val="hybridMultilevel"/>
    <w:tmpl w:val="95321ADA"/>
    <w:lvl w:ilvl="0" w:tplc="FB4C2E6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0" w15:restartNumberingAfterBreak="0">
    <w:nsid w:val="38D213E5"/>
    <w:multiLevelType w:val="hybridMultilevel"/>
    <w:tmpl w:val="F47CE7F4"/>
    <w:lvl w:ilvl="0" w:tplc="29F0683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3C763CF0"/>
    <w:multiLevelType w:val="hybridMultilevel"/>
    <w:tmpl w:val="A0BE0170"/>
    <w:lvl w:ilvl="0" w:tplc="91DE736C">
      <w:start w:val="1"/>
      <w:numFmt w:val="decimal"/>
      <w:pStyle w:val="Decision"/>
      <w:lvlText w:val="Action TSAG RG-W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A3721"/>
    <w:multiLevelType w:val="hybridMultilevel"/>
    <w:tmpl w:val="3D9CE39A"/>
    <w:lvl w:ilvl="0" w:tplc="FB4C2E6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4955799B"/>
    <w:multiLevelType w:val="hybridMultilevel"/>
    <w:tmpl w:val="0E56367A"/>
    <w:lvl w:ilvl="0" w:tplc="DA78DA7A">
      <w:numFmt w:val="bullet"/>
      <w:lvlText w:val="–"/>
      <w:lvlJc w:val="left"/>
      <w:pPr>
        <w:ind w:left="930" w:hanging="570"/>
      </w:pPr>
      <w:rPr>
        <w:rFonts w:ascii="Times New Roman" w:eastAsiaTheme="minorHAnsi" w:hAnsi="Times New Roman" w:cs="Times New Roman" w:hint="default"/>
        <w:color w:val="0000FF"/>
        <w:sz w:val="24"/>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1D5149"/>
    <w:multiLevelType w:val="hybridMultilevel"/>
    <w:tmpl w:val="38CC479A"/>
    <w:lvl w:ilvl="0" w:tplc="0FE4F71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5" w15:restartNumberingAfterBreak="0">
    <w:nsid w:val="5D1D6E96"/>
    <w:multiLevelType w:val="hybridMultilevel"/>
    <w:tmpl w:val="6DA25CFA"/>
    <w:lvl w:ilvl="0" w:tplc="293EB6C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642A5A0C"/>
    <w:multiLevelType w:val="hybridMultilevel"/>
    <w:tmpl w:val="A84E322E"/>
    <w:lvl w:ilvl="0" w:tplc="293EB6C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7" w15:restartNumberingAfterBreak="0">
    <w:nsid w:val="6864072C"/>
    <w:multiLevelType w:val="hybridMultilevel"/>
    <w:tmpl w:val="AC7478BE"/>
    <w:lvl w:ilvl="0" w:tplc="FB4C2E6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8" w15:restartNumberingAfterBreak="0">
    <w:nsid w:val="6A1D306D"/>
    <w:multiLevelType w:val="hybridMultilevel"/>
    <w:tmpl w:val="1A5ED43A"/>
    <w:lvl w:ilvl="0" w:tplc="794CC8A0">
      <w:numFmt w:val="bullet"/>
      <w:lvlText w:val="–"/>
      <w:lvlJc w:val="left"/>
      <w:pPr>
        <w:ind w:left="930" w:hanging="570"/>
      </w:pPr>
      <w:rPr>
        <w:rFonts w:ascii="Times New Roman" w:eastAsiaTheme="minorHAnsi" w:hAnsi="Times New Roman" w:cs="Times New Roman" w:hint="default"/>
        <w:color w:val="0000FF"/>
        <w:sz w:val="22"/>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727288"/>
    <w:multiLevelType w:val="hybridMultilevel"/>
    <w:tmpl w:val="2F4AACFC"/>
    <w:lvl w:ilvl="0" w:tplc="8958622E">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F52531"/>
    <w:multiLevelType w:val="hybridMultilevel"/>
    <w:tmpl w:val="25161128"/>
    <w:lvl w:ilvl="0" w:tplc="0FE4F71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78D717C0"/>
    <w:multiLevelType w:val="multilevel"/>
    <w:tmpl w:val="6E9CCACA"/>
    <w:styleLink w:val="WWNum11"/>
    <w:lvl w:ilvl="0">
      <w:start w:val="1"/>
      <w:numFmt w:val="decimal"/>
      <w:lvlText w:val="%1)"/>
      <w:lvlJc w:val="left"/>
      <w:pPr>
        <w:ind w:left="-612" w:firstLine="0"/>
      </w:pPr>
    </w:lvl>
    <w:lvl w:ilvl="1">
      <w:start w:val="1"/>
      <w:numFmt w:val="lowerLetter"/>
      <w:lvlText w:val="%2."/>
      <w:lvlJc w:val="left"/>
      <w:pPr>
        <w:ind w:left="-612" w:firstLine="0"/>
      </w:pPr>
    </w:lvl>
    <w:lvl w:ilvl="2">
      <w:start w:val="1"/>
      <w:numFmt w:val="lowerRoman"/>
      <w:lvlText w:val="%3."/>
      <w:lvlJc w:val="right"/>
      <w:pPr>
        <w:ind w:left="-612" w:firstLine="0"/>
      </w:pPr>
    </w:lvl>
    <w:lvl w:ilvl="3">
      <w:start w:val="1"/>
      <w:numFmt w:val="decimal"/>
      <w:lvlText w:val="%4."/>
      <w:lvlJc w:val="left"/>
      <w:pPr>
        <w:ind w:left="-612" w:firstLine="0"/>
      </w:pPr>
    </w:lvl>
    <w:lvl w:ilvl="4">
      <w:start w:val="1"/>
      <w:numFmt w:val="lowerLetter"/>
      <w:lvlText w:val="%5."/>
      <w:lvlJc w:val="left"/>
      <w:pPr>
        <w:ind w:left="-612" w:firstLine="0"/>
      </w:pPr>
    </w:lvl>
    <w:lvl w:ilvl="5">
      <w:start w:val="1"/>
      <w:numFmt w:val="lowerRoman"/>
      <w:lvlText w:val="%6."/>
      <w:lvlJc w:val="right"/>
      <w:pPr>
        <w:ind w:left="-612" w:firstLine="0"/>
      </w:pPr>
    </w:lvl>
    <w:lvl w:ilvl="6">
      <w:start w:val="1"/>
      <w:numFmt w:val="decimal"/>
      <w:lvlText w:val="%7."/>
      <w:lvlJc w:val="left"/>
      <w:pPr>
        <w:ind w:left="-612" w:firstLine="0"/>
      </w:pPr>
    </w:lvl>
    <w:lvl w:ilvl="7">
      <w:start w:val="1"/>
      <w:numFmt w:val="lowerLetter"/>
      <w:lvlText w:val="%8."/>
      <w:lvlJc w:val="left"/>
      <w:pPr>
        <w:ind w:left="-612" w:firstLine="0"/>
      </w:pPr>
    </w:lvl>
    <w:lvl w:ilvl="8">
      <w:start w:val="1"/>
      <w:numFmt w:val="lowerRoman"/>
      <w:lvlText w:val="%9."/>
      <w:lvlJc w:val="right"/>
      <w:pPr>
        <w:ind w:left="-612" w:firstLine="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32"/>
  </w:num>
  <w:num w:numId="13">
    <w:abstractNumId w:val="29"/>
  </w:num>
  <w:num w:numId="14">
    <w:abstractNumId w:val="12"/>
  </w:num>
  <w:num w:numId="15">
    <w:abstractNumId w:val="27"/>
  </w:num>
  <w:num w:numId="16">
    <w:abstractNumId w:val="16"/>
  </w:num>
  <w:num w:numId="17">
    <w:abstractNumId w:val="22"/>
  </w:num>
  <w:num w:numId="18">
    <w:abstractNumId w:val="10"/>
  </w:num>
  <w:num w:numId="19">
    <w:abstractNumId w:val="14"/>
  </w:num>
  <w:num w:numId="20">
    <w:abstractNumId w:val="19"/>
  </w:num>
  <w:num w:numId="21">
    <w:abstractNumId w:val="21"/>
  </w:num>
  <w:num w:numId="22">
    <w:abstractNumId w:val="30"/>
  </w:num>
  <w:num w:numId="23">
    <w:abstractNumId w:val="11"/>
  </w:num>
  <w:num w:numId="24">
    <w:abstractNumId w:val="13"/>
  </w:num>
  <w:num w:numId="25">
    <w:abstractNumId w:val="24"/>
  </w:num>
  <w:num w:numId="26">
    <w:abstractNumId w:val="31"/>
  </w:num>
  <w:num w:numId="27">
    <w:abstractNumId w:val="17"/>
  </w:num>
  <w:num w:numId="28">
    <w:abstractNumId w:val="26"/>
  </w:num>
  <w:num w:numId="29">
    <w:abstractNumId w:val="25"/>
  </w:num>
  <w:num w:numId="30">
    <w:abstractNumId w:val="23"/>
  </w:num>
  <w:num w:numId="31">
    <w:abstractNumId w:val="28"/>
  </w:num>
  <w:num w:numId="32">
    <w:abstractNumId w:val="15"/>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264B4"/>
    <w:rsid w:val="0002662A"/>
    <w:rsid w:val="00031E01"/>
    <w:rsid w:val="00036034"/>
    <w:rsid w:val="00057000"/>
    <w:rsid w:val="000640E0"/>
    <w:rsid w:val="000A5CA2"/>
    <w:rsid w:val="000B2BA8"/>
    <w:rsid w:val="000D7AAB"/>
    <w:rsid w:val="000E6A3A"/>
    <w:rsid w:val="00125432"/>
    <w:rsid w:val="00137F40"/>
    <w:rsid w:val="00176DF9"/>
    <w:rsid w:val="00177EEC"/>
    <w:rsid w:val="001871EC"/>
    <w:rsid w:val="001A670F"/>
    <w:rsid w:val="001C1091"/>
    <w:rsid w:val="001C62B8"/>
    <w:rsid w:val="001E7B0E"/>
    <w:rsid w:val="001F141D"/>
    <w:rsid w:val="001F7E5C"/>
    <w:rsid w:val="00200A06"/>
    <w:rsid w:val="00217309"/>
    <w:rsid w:val="002622FA"/>
    <w:rsid w:val="00263518"/>
    <w:rsid w:val="00276ABF"/>
    <w:rsid w:val="00277326"/>
    <w:rsid w:val="002A401B"/>
    <w:rsid w:val="002B3C3D"/>
    <w:rsid w:val="002C26C0"/>
    <w:rsid w:val="002D621B"/>
    <w:rsid w:val="002E79CB"/>
    <w:rsid w:val="002F7879"/>
    <w:rsid w:val="002F7F55"/>
    <w:rsid w:val="0030745F"/>
    <w:rsid w:val="00314630"/>
    <w:rsid w:val="00317A33"/>
    <w:rsid w:val="0032090A"/>
    <w:rsid w:val="00321CDE"/>
    <w:rsid w:val="00324DEF"/>
    <w:rsid w:val="00333E15"/>
    <w:rsid w:val="00342114"/>
    <w:rsid w:val="00342300"/>
    <w:rsid w:val="003623BF"/>
    <w:rsid w:val="0036651C"/>
    <w:rsid w:val="0038715D"/>
    <w:rsid w:val="00394DBF"/>
    <w:rsid w:val="003A3026"/>
    <w:rsid w:val="003A43EF"/>
    <w:rsid w:val="003C6AC0"/>
    <w:rsid w:val="003F2BED"/>
    <w:rsid w:val="00443878"/>
    <w:rsid w:val="00467EC3"/>
    <w:rsid w:val="004712CA"/>
    <w:rsid w:val="0047422E"/>
    <w:rsid w:val="004A7CDC"/>
    <w:rsid w:val="004C0673"/>
    <w:rsid w:val="004D0992"/>
    <w:rsid w:val="004E76E4"/>
    <w:rsid w:val="004F12D1"/>
    <w:rsid w:val="004F3816"/>
    <w:rsid w:val="00506D5A"/>
    <w:rsid w:val="00566EDA"/>
    <w:rsid w:val="00572654"/>
    <w:rsid w:val="005B5629"/>
    <w:rsid w:val="005C0300"/>
    <w:rsid w:val="005F4B6A"/>
    <w:rsid w:val="00615A0A"/>
    <w:rsid w:val="00621A25"/>
    <w:rsid w:val="006333D4"/>
    <w:rsid w:val="006369B2"/>
    <w:rsid w:val="00642494"/>
    <w:rsid w:val="00652C03"/>
    <w:rsid w:val="006570B0"/>
    <w:rsid w:val="00676849"/>
    <w:rsid w:val="0069210B"/>
    <w:rsid w:val="006A2188"/>
    <w:rsid w:val="006A4055"/>
    <w:rsid w:val="006C5641"/>
    <w:rsid w:val="006D1089"/>
    <w:rsid w:val="006D7355"/>
    <w:rsid w:val="00706C81"/>
    <w:rsid w:val="007123C7"/>
    <w:rsid w:val="00731135"/>
    <w:rsid w:val="007324AF"/>
    <w:rsid w:val="007409B4"/>
    <w:rsid w:val="00753477"/>
    <w:rsid w:val="0075525E"/>
    <w:rsid w:val="007903F8"/>
    <w:rsid w:val="00794F4F"/>
    <w:rsid w:val="007974BE"/>
    <w:rsid w:val="007A0916"/>
    <w:rsid w:val="007A0DFD"/>
    <w:rsid w:val="007B503A"/>
    <w:rsid w:val="007C7122"/>
    <w:rsid w:val="007D3F11"/>
    <w:rsid w:val="007F11D0"/>
    <w:rsid w:val="007F1754"/>
    <w:rsid w:val="007F664D"/>
    <w:rsid w:val="0080184B"/>
    <w:rsid w:val="008341AD"/>
    <w:rsid w:val="00842137"/>
    <w:rsid w:val="00850778"/>
    <w:rsid w:val="0089088E"/>
    <w:rsid w:val="00892297"/>
    <w:rsid w:val="008B0D48"/>
    <w:rsid w:val="008D599B"/>
    <w:rsid w:val="008D6F0F"/>
    <w:rsid w:val="008E0172"/>
    <w:rsid w:val="009277A9"/>
    <w:rsid w:val="00930F6B"/>
    <w:rsid w:val="009406B5"/>
    <w:rsid w:val="00941363"/>
    <w:rsid w:val="00946166"/>
    <w:rsid w:val="00954382"/>
    <w:rsid w:val="00980A5C"/>
    <w:rsid w:val="00983164"/>
    <w:rsid w:val="0099687A"/>
    <w:rsid w:val="009972EF"/>
    <w:rsid w:val="009A570E"/>
    <w:rsid w:val="009E6045"/>
    <w:rsid w:val="009E766E"/>
    <w:rsid w:val="009F6D17"/>
    <w:rsid w:val="009F715E"/>
    <w:rsid w:val="00A10DBB"/>
    <w:rsid w:val="00A25503"/>
    <w:rsid w:val="00A4013E"/>
    <w:rsid w:val="00A427CD"/>
    <w:rsid w:val="00A4600B"/>
    <w:rsid w:val="00A679D3"/>
    <w:rsid w:val="00A67A81"/>
    <w:rsid w:val="00A728A3"/>
    <w:rsid w:val="00A730A6"/>
    <w:rsid w:val="00A971A0"/>
    <w:rsid w:val="00AA1F22"/>
    <w:rsid w:val="00AC1AAA"/>
    <w:rsid w:val="00B05821"/>
    <w:rsid w:val="00B069CB"/>
    <w:rsid w:val="00B26C28"/>
    <w:rsid w:val="00B453F5"/>
    <w:rsid w:val="00B53D1B"/>
    <w:rsid w:val="00B718A5"/>
    <w:rsid w:val="00B81AE1"/>
    <w:rsid w:val="00BC7258"/>
    <w:rsid w:val="00C42125"/>
    <w:rsid w:val="00C567E4"/>
    <w:rsid w:val="00C579E1"/>
    <w:rsid w:val="00C62814"/>
    <w:rsid w:val="00C74937"/>
    <w:rsid w:val="00C9460E"/>
    <w:rsid w:val="00D044BC"/>
    <w:rsid w:val="00D561E7"/>
    <w:rsid w:val="00D9597B"/>
    <w:rsid w:val="00DE3062"/>
    <w:rsid w:val="00E1406C"/>
    <w:rsid w:val="00E204DD"/>
    <w:rsid w:val="00E20601"/>
    <w:rsid w:val="00E53C24"/>
    <w:rsid w:val="00E638FB"/>
    <w:rsid w:val="00E74B53"/>
    <w:rsid w:val="00EB444D"/>
    <w:rsid w:val="00F00EFD"/>
    <w:rsid w:val="00F02294"/>
    <w:rsid w:val="00F075D9"/>
    <w:rsid w:val="00F11CD1"/>
    <w:rsid w:val="00F132AA"/>
    <w:rsid w:val="00F35F57"/>
    <w:rsid w:val="00F50467"/>
    <w:rsid w:val="00F56B67"/>
    <w:rsid w:val="00F82F24"/>
    <w:rsid w:val="00FA0479"/>
    <w:rsid w:val="00FC65C7"/>
    <w:rsid w:val="00FE5831"/>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customStyle="1" w:styleId="Appdef">
    <w:name w:val="App_def"/>
    <w:basedOn w:val="DefaultParagraphFont"/>
    <w:rsid w:val="00941363"/>
    <w:rPr>
      <w:rFonts w:ascii="Times New Roman" w:hAnsi="Times New Roman"/>
      <w:b/>
    </w:rPr>
  </w:style>
  <w:style w:type="character" w:customStyle="1" w:styleId="Appref">
    <w:name w:val="App_ref"/>
    <w:basedOn w:val="DefaultParagraphFont"/>
    <w:rsid w:val="00941363"/>
  </w:style>
  <w:style w:type="character" w:customStyle="1" w:styleId="Artdef">
    <w:name w:val="Art_def"/>
    <w:basedOn w:val="DefaultParagraphFont"/>
    <w:rsid w:val="00941363"/>
    <w:rPr>
      <w:rFonts w:ascii="Times New Roman" w:hAnsi="Times New Roman"/>
      <w:b/>
    </w:rPr>
  </w:style>
  <w:style w:type="paragraph" w:customStyle="1" w:styleId="Artheading">
    <w:name w:val="Art_heading"/>
    <w:basedOn w:val="Normal"/>
    <w:next w:val="Normal"/>
    <w:rsid w:val="00941363"/>
    <w:pPr>
      <w:spacing w:before="480"/>
      <w:jc w:val="center"/>
    </w:pPr>
    <w:rPr>
      <w:rFonts w:eastAsiaTheme="minorHAnsi"/>
      <w:b/>
      <w:sz w:val="28"/>
    </w:rPr>
  </w:style>
  <w:style w:type="paragraph" w:customStyle="1" w:styleId="ArtNo">
    <w:name w:val="Art_No"/>
    <w:basedOn w:val="Normal"/>
    <w:next w:val="Normal"/>
    <w:rsid w:val="00941363"/>
    <w:pPr>
      <w:keepNext/>
      <w:keepLines/>
      <w:spacing w:before="480"/>
      <w:jc w:val="center"/>
    </w:pPr>
    <w:rPr>
      <w:rFonts w:eastAsiaTheme="minorHAnsi"/>
      <w:caps/>
      <w:sz w:val="28"/>
    </w:rPr>
  </w:style>
  <w:style w:type="character" w:customStyle="1" w:styleId="Artref">
    <w:name w:val="Art_ref"/>
    <w:basedOn w:val="DefaultParagraphFont"/>
    <w:rsid w:val="00941363"/>
  </w:style>
  <w:style w:type="paragraph" w:customStyle="1" w:styleId="Arttitle">
    <w:name w:val="Art_title"/>
    <w:basedOn w:val="Normal"/>
    <w:next w:val="Normal"/>
    <w:rsid w:val="00941363"/>
    <w:pPr>
      <w:keepNext/>
      <w:keepLines/>
      <w:spacing w:before="240"/>
      <w:jc w:val="center"/>
    </w:pPr>
    <w:rPr>
      <w:rFonts w:eastAsiaTheme="minorHAnsi"/>
      <w:b/>
      <w:sz w:val="28"/>
    </w:rPr>
  </w:style>
  <w:style w:type="paragraph" w:customStyle="1" w:styleId="ASN1">
    <w:name w:val="ASN.1"/>
    <w:basedOn w:val="Normal"/>
    <w:rsid w:val="0094136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Theme="minorHAnsi" w:hAnsi="Courier New"/>
      <w:b/>
      <w:noProof/>
      <w:sz w:val="20"/>
    </w:rPr>
  </w:style>
  <w:style w:type="paragraph" w:customStyle="1" w:styleId="Call">
    <w:name w:val="Call"/>
    <w:basedOn w:val="Normal"/>
    <w:next w:val="Normal"/>
    <w:link w:val="CallChar"/>
    <w:rsid w:val="00941363"/>
    <w:pPr>
      <w:keepNext/>
      <w:keepLines/>
      <w:spacing w:before="160"/>
      <w:ind w:left="794"/>
    </w:pPr>
    <w:rPr>
      <w:rFonts w:eastAsiaTheme="minorHAnsi"/>
      <w:i/>
    </w:rPr>
  </w:style>
  <w:style w:type="paragraph" w:customStyle="1" w:styleId="ChapNo">
    <w:name w:val="Chap_No"/>
    <w:basedOn w:val="Normal"/>
    <w:next w:val="Normal"/>
    <w:rsid w:val="00941363"/>
    <w:pPr>
      <w:keepNext/>
      <w:keepLines/>
      <w:spacing w:before="480"/>
      <w:jc w:val="center"/>
    </w:pPr>
    <w:rPr>
      <w:rFonts w:eastAsiaTheme="minorHAnsi"/>
      <w:b/>
      <w:caps/>
      <w:sz w:val="28"/>
    </w:rPr>
  </w:style>
  <w:style w:type="paragraph" w:customStyle="1" w:styleId="Chaptitle">
    <w:name w:val="Chap_title"/>
    <w:basedOn w:val="Normal"/>
    <w:next w:val="Normal"/>
    <w:rsid w:val="00941363"/>
    <w:pPr>
      <w:keepNext/>
      <w:keepLines/>
      <w:spacing w:before="240"/>
      <w:jc w:val="center"/>
    </w:pPr>
    <w:rPr>
      <w:rFonts w:eastAsiaTheme="minorHAnsi"/>
      <w:b/>
      <w:sz w:val="28"/>
    </w:rPr>
  </w:style>
  <w:style w:type="character" w:styleId="EndnoteReference">
    <w:name w:val="endnote reference"/>
    <w:basedOn w:val="DefaultParagraphFont"/>
    <w:semiHidden/>
    <w:rsid w:val="00941363"/>
    <w:rPr>
      <w:vertAlign w:val="superscript"/>
    </w:rPr>
  </w:style>
  <w:style w:type="paragraph" w:customStyle="1" w:styleId="Equation">
    <w:name w:val="Equation"/>
    <w:basedOn w:val="Normal"/>
    <w:rsid w:val="00941363"/>
    <w:pPr>
      <w:tabs>
        <w:tab w:val="center" w:pos="4820"/>
        <w:tab w:val="right" w:pos="9639"/>
      </w:tabs>
    </w:pPr>
    <w:rPr>
      <w:rFonts w:eastAsiaTheme="minorHAnsi"/>
    </w:rPr>
  </w:style>
  <w:style w:type="paragraph" w:customStyle="1" w:styleId="Equationlegend">
    <w:name w:val="Equation_legend"/>
    <w:basedOn w:val="Normal"/>
    <w:rsid w:val="00941363"/>
    <w:pPr>
      <w:tabs>
        <w:tab w:val="right" w:pos="1814"/>
      </w:tabs>
      <w:spacing w:before="80"/>
      <w:ind w:left="1985" w:hanging="1985"/>
    </w:pPr>
    <w:rPr>
      <w:rFonts w:eastAsiaTheme="minorHAnsi"/>
    </w:rPr>
  </w:style>
  <w:style w:type="paragraph" w:customStyle="1" w:styleId="Figurelegend">
    <w:name w:val="Figure_legend"/>
    <w:basedOn w:val="Normal"/>
    <w:rsid w:val="00941363"/>
    <w:pPr>
      <w:keepNext/>
      <w:keepLines/>
      <w:spacing w:before="20" w:after="20"/>
    </w:pPr>
    <w:rPr>
      <w:rFonts w:eastAsiaTheme="minorHAnsi"/>
      <w:sz w:val="18"/>
    </w:rPr>
  </w:style>
  <w:style w:type="paragraph" w:customStyle="1" w:styleId="FigureNoBR">
    <w:name w:val="Figure_No_BR"/>
    <w:basedOn w:val="Normal"/>
    <w:next w:val="Normal"/>
    <w:rsid w:val="00941363"/>
    <w:pPr>
      <w:keepNext/>
      <w:keepLines/>
      <w:spacing w:before="480" w:after="120"/>
      <w:jc w:val="center"/>
    </w:pPr>
    <w:rPr>
      <w:rFonts w:eastAsiaTheme="minorHAnsi"/>
      <w:caps/>
    </w:rPr>
  </w:style>
  <w:style w:type="paragraph" w:customStyle="1" w:styleId="TabletitleBR">
    <w:name w:val="Table_title_BR"/>
    <w:basedOn w:val="Normal"/>
    <w:next w:val="Normal"/>
    <w:rsid w:val="00941363"/>
    <w:pPr>
      <w:keepNext/>
      <w:keepLines/>
      <w:spacing w:before="0" w:after="120"/>
      <w:jc w:val="center"/>
    </w:pPr>
    <w:rPr>
      <w:rFonts w:eastAsiaTheme="minorHAnsi"/>
      <w:b/>
    </w:rPr>
  </w:style>
  <w:style w:type="paragraph" w:customStyle="1" w:styleId="FiguretitleBR">
    <w:name w:val="Figure_title_BR"/>
    <w:basedOn w:val="TabletitleBR"/>
    <w:next w:val="Normal"/>
    <w:rsid w:val="00941363"/>
    <w:pPr>
      <w:keepNext w:val="0"/>
      <w:spacing w:after="480"/>
    </w:pPr>
  </w:style>
  <w:style w:type="paragraph" w:customStyle="1" w:styleId="Figurewithouttitle">
    <w:name w:val="Figure_without_title"/>
    <w:basedOn w:val="Normal"/>
    <w:next w:val="Normal"/>
    <w:rsid w:val="00941363"/>
    <w:pPr>
      <w:keepLines/>
      <w:spacing w:before="240" w:after="120"/>
      <w:jc w:val="center"/>
    </w:pPr>
    <w:rPr>
      <w:rFonts w:eastAsiaTheme="minorHAnsi"/>
    </w:rPr>
  </w:style>
  <w:style w:type="paragraph" w:customStyle="1" w:styleId="FirstFooter">
    <w:name w:val="FirstFooter"/>
    <w:basedOn w:val="Footer"/>
    <w:rsid w:val="00941363"/>
  </w:style>
  <w:style w:type="paragraph" w:customStyle="1" w:styleId="FooterQP">
    <w:name w:val="Footer_QP"/>
    <w:basedOn w:val="Normal"/>
    <w:rsid w:val="00941363"/>
    <w:pPr>
      <w:tabs>
        <w:tab w:val="left" w:pos="907"/>
        <w:tab w:val="right" w:pos="8789"/>
        <w:tab w:val="right" w:pos="9639"/>
      </w:tabs>
      <w:spacing w:before="0"/>
    </w:pPr>
    <w:rPr>
      <w:rFonts w:eastAsiaTheme="minorHAnsi"/>
      <w:b/>
      <w:sz w:val="22"/>
    </w:rPr>
  </w:style>
  <w:style w:type="character" w:styleId="FootnoteReference">
    <w:name w:val="footnote reference"/>
    <w:basedOn w:val="DefaultParagraphFont"/>
    <w:uiPriority w:val="99"/>
    <w:semiHidden/>
    <w:rsid w:val="00941363"/>
    <w:rPr>
      <w:position w:val="6"/>
      <w:sz w:val="18"/>
    </w:rPr>
  </w:style>
  <w:style w:type="paragraph" w:customStyle="1" w:styleId="Note">
    <w:name w:val="Note"/>
    <w:basedOn w:val="Normal"/>
    <w:rsid w:val="0094136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uiPriority w:val="99"/>
    <w:semiHidden/>
    <w:rsid w:val="00941363"/>
    <w:pPr>
      <w:keepLines/>
      <w:tabs>
        <w:tab w:val="left" w:pos="255"/>
      </w:tabs>
      <w:ind w:left="255" w:hanging="255"/>
    </w:pPr>
  </w:style>
  <w:style w:type="character" w:customStyle="1" w:styleId="FootnoteTextChar">
    <w:name w:val="Footnote Text Char"/>
    <w:basedOn w:val="DefaultParagraphFont"/>
    <w:link w:val="FootnoteText"/>
    <w:uiPriority w:val="99"/>
    <w:semiHidden/>
    <w:rsid w:val="00941363"/>
    <w:rPr>
      <w:rFonts w:ascii="Times New Roman" w:eastAsia="Times New Roman" w:hAnsi="Times New Roman" w:cs="Times New Roman"/>
      <w:sz w:val="24"/>
      <w:szCs w:val="20"/>
      <w:lang w:val="en-GB" w:eastAsia="en-US"/>
    </w:rPr>
  </w:style>
  <w:style w:type="paragraph" w:styleId="Index1">
    <w:name w:val="index 1"/>
    <w:basedOn w:val="Normal"/>
    <w:next w:val="Normal"/>
    <w:semiHidden/>
    <w:rsid w:val="00941363"/>
    <w:rPr>
      <w:rFonts w:eastAsiaTheme="minorHAnsi"/>
    </w:rPr>
  </w:style>
  <w:style w:type="paragraph" w:styleId="Index2">
    <w:name w:val="index 2"/>
    <w:basedOn w:val="Normal"/>
    <w:next w:val="Normal"/>
    <w:semiHidden/>
    <w:rsid w:val="00941363"/>
    <w:pPr>
      <w:ind w:left="283"/>
    </w:pPr>
    <w:rPr>
      <w:rFonts w:eastAsiaTheme="minorHAnsi"/>
    </w:rPr>
  </w:style>
  <w:style w:type="paragraph" w:styleId="Index3">
    <w:name w:val="index 3"/>
    <w:basedOn w:val="Normal"/>
    <w:next w:val="Normal"/>
    <w:semiHidden/>
    <w:rsid w:val="00941363"/>
    <w:pPr>
      <w:ind w:left="566"/>
    </w:pPr>
    <w:rPr>
      <w:rFonts w:eastAsiaTheme="minorHAnsi"/>
    </w:rPr>
  </w:style>
  <w:style w:type="paragraph" w:customStyle="1" w:styleId="Normalaftertitle">
    <w:name w:val="Normal_after_title"/>
    <w:basedOn w:val="Normal"/>
    <w:next w:val="Normal"/>
    <w:rsid w:val="00941363"/>
    <w:pPr>
      <w:spacing w:before="360"/>
    </w:pPr>
    <w:rPr>
      <w:rFonts w:eastAsiaTheme="minorHAnsi"/>
    </w:rPr>
  </w:style>
  <w:style w:type="character" w:styleId="PageNumber">
    <w:name w:val="page number"/>
    <w:basedOn w:val="DefaultParagraphFont"/>
    <w:rsid w:val="00941363"/>
  </w:style>
  <w:style w:type="paragraph" w:customStyle="1" w:styleId="PartNo">
    <w:name w:val="Part_No"/>
    <w:basedOn w:val="Normal"/>
    <w:next w:val="Normal"/>
    <w:rsid w:val="00941363"/>
    <w:pPr>
      <w:keepNext/>
      <w:keepLines/>
      <w:spacing w:before="480" w:after="80"/>
      <w:jc w:val="center"/>
    </w:pPr>
    <w:rPr>
      <w:rFonts w:eastAsiaTheme="minorHAnsi"/>
      <w:caps/>
      <w:sz w:val="28"/>
    </w:rPr>
  </w:style>
  <w:style w:type="paragraph" w:customStyle="1" w:styleId="Partref">
    <w:name w:val="Part_ref"/>
    <w:basedOn w:val="Normal"/>
    <w:next w:val="Normal"/>
    <w:rsid w:val="00941363"/>
    <w:pPr>
      <w:keepNext/>
      <w:keepLines/>
      <w:spacing w:before="280"/>
      <w:jc w:val="center"/>
    </w:pPr>
    <w:rPr>
      <w:rFonts w:eastAsiaTheme="minorHAnsi"/>
    </w:rPr>
  </w:style>
  <w:style w:type="paragraph" w:customStyle="1" w:styleId="Parttitle">
    <w:name w:val="Part_title"/>
    <w:basedOn w:val="Normal"/>
    <w:next w:val="Normalaftertitle"/>
    <w:rsid w:val="00941363"/>
    <w:pPr>
      <w:keepNext/>
      <w:keepLines/>
      <w:spacing w:before="240" w:after="280"/>
      <w:jc w:val="center"/>
    </w:pPr>
    <w:rPr>
      <w:rFonts w:eastAsiaTheme="minorHAnsi"/>
      <w:b/>
      <w:sz w:val="28"/>
    </w:rPr>
  </w:style>
  <w:style w:type="paragraph" w:customStyle="1" w:styleId="Recdate">
    <w:name w:val="Rec_date"/>
    <w:basedOn w:val="Normal"/>
    <w:next w:val="Normalaftertitle"/>
    <w:rsid w:val="00941363"/>
    <w:pPr>
      <w:keepNext/>
      <w:keepLines/>
      <w:jc w:val="right"/>
    </w:pPr>
    <w:rPr>
      <w:rFonts w:eastAsiaTheme="minorHAnsi"/>
      <w:i/>
      <w:sz w:val="22"/>
    </w:rPr>
  </w:style>
  <w:style w:type="paragraph" w:customStyle="1" w:styleId="Questiondate">
    <w:name w:val="Question_date"/>
    <w:basedOn w:val="Recdate"/>
    <w:next w:val="Normalaftertitle"/>
    <w:rsid w:val="00941363"/>
  </w:style>
  <w:style w:type="paragraph" w:customStyle="1" w:styleId="QuestionNo">
    <w:name w:val="Question_No"/>
    <w:basedOn w:val="RecNo"/>
    <w:next w:val="Normal"/>
    <w:rsid w:val="00941363"/>
    <w:rPr>
      <w:rFonts w:eastAsiaTheme="minorHAnsi"/>
    </w:rPr>
  </w:style>
  <w:style w:type="paragraph" w:customStyle="1" w:styleId="RecNoBR">
    <w:name w:val="Rec_No_BR"/>
    <w:basedOn w:val="Normal"/>
    <w:next w:val="Normal"/>
    <w:rsid w:val="00941363"/>
    <w:pPr>
      <w:keepNext/>
      <w:keepLines/>
      <w:spacing w:before="480"/>
      <w:jc w:val="center"/>
    </w:pPr>
    <w:rPr>
      <w:rFonts w:eastAsiaTheme="minorHAnsi"/>
      <w:caps/>
      <w:sz w:val="28"/>
    </w:rPr>
  </w:style>
  <w:style w:type="paragraph" w:customStyle="1" w:styleId="QuestionNoBR">
    <w:name w:val="Question_No_BR"/>
    <w:basedOn w:val="RecNoBR"/>
    <w:next w:val="Normal"/>
    <w:rsid w:val="00941363"/>
  </w:style>
  <w:style w:type="paragraph" w:customStyle="1" w:styleId="Recref">
    <w:name w:val="Rec_ref"/>
    <w:basedOn w:val="Normal"/>
    <w:next w:val="Recdate"/>
    <w:rsid w:val="00941363"/>
    <w:pPr>
      <w:keepNext/>
      <w:keepLines/>
      <w:jc w:val="center"/>
    </w:pPr>
    <w:rPr>
      <w:rFonts w:eastAsiaTheme="minorHAnsi"/>
      <w:i/>
    </w:rPr>
  </w:style>
  <w:style w:type="paragraph" w:customStyle="1" w:styleId="Questionref">
    <w:name w:val="Question_ref"/>
    <w:basedOn w:val="Recref"/>
    <w:next w:val="Questiondate"/>
    <w:rsid w:val="00941363"/>
  </w:style>
  <w:style w:type="paragraph" w:customStyle="1" w:styleId="Questiontitle">
    <w:name w:val="Question_title"/>
    <w:basedOn w:val="Rectitle"/>
    <w:next w:val="Questionref"/>
    <w:rsid w:val="00941363"/>
    <w:rPr>
      <w:rFonts w:eastAsiaTheme="minorHAnsi"/>
    </w:rPr>
  </w:style>
  <w:style w:type="character" w:customStyle="1" w:styleId="Recdef">
    <w:name w:val="Rec_def"/>
    <w:basedOn w:val="DefaultParagraphFont"/>
    <w:rsid w:val="00941363"/>
    <w:rPr>
      <w:b/>
    </w:rPr>
  </w:style>
  <w:style w:type="paragraph" w:customStyle="1" w:styleId="Reftitle">
    <w:name w:val="Ref_title"/>
    <w:basedOn w:val="Normal"/>
    <w:next w:val="Reftext"/>
    <w:rsid w:val="00941363"/>
    <w:pPr>
      <w:spacing w:before="480"/>
      <w:jc w:val="center"/>
    </w:pPr>
    <w:rPr>
      <w:rFonts w:eastAsiaTheme="minorHAnsi"/>
      <w:b/>
    </w:rPr>
  </w:style>
  <w:style w:type="paragraph" w:customStyle="1" w:styleId="Repdate">
    <w:name w:val="Rep_date"/>
    <w:basedOn w:val="Recdate"/>
    <w:next w:val="Normalaftertitle"/>
    <w:rsid w:val="00941363"/>
  </w:style>
  <w:style w:type="paragraph" w:customStyle="1" w:styleId="RepNo">
    <w:name w:val="Rep_No"/>
    <w:basedOn w:val="RecNo"/>
    <w:next w:val="Normal"/>
    <w:rsid w:val="00941363"/>
    <w:rPr>
      <w:rFonts w:eastAsiaTheme="minorHAnsi"/>
    </w:rPr>
  </w:style>
  <w:style w:type="paragraph" w:customStyle="1" w:styleId="RepNoBR">
    <w:name w:val="Rep_No_BR"/>
    <w:basedOn w:val="RecNoBR"/>
    <w:next w:val="Normal"/>
    <w:rsid w:val="00941363"/>
  </w:style>
  <w:style w:type="paragraph" w:customStyle="1" w:styleId="Repref">
    <w:name w:val="Rep_ref"/>
    <w:basedOn w:val="Recref"/>
    <w:next w:val="Repdate"/>
    <w:rsid w:val="00941363"/>
  </w:style>
  <w:style w:type="paragraph" w:customStyle="1" w:styleId="Reptitle">
    <w:name w:val="Rep_title"/>
    <w:basedOn w:val="Rectitle"/>
    <w:next w:val="Repref"/>
    <w:rsid w:val="00941363"/>
    <w:rPr>
      <w:rFonts w:eastAsiaTheme="minorHAnsi"/>
    </w:rPr>
  </w:style>
  <w:style w:type="paragraph" w:customStyle="1" w:styleId="Resdate">
    <w:name w:val="Res_date"/>
    <w:basedOn w:val="Recdate"/>
    <w:next w:val="Normalaftertitle"/>
    <w:rsid w:val="00941363"/>
  </w:style>
  <w:style w:type="character" w:customStyle="1" w:styleId="Resdef">
    <w:name w:val="Res_def"/>
    <w:basedOn w:val="DefaultParagraphFont"/>
    <w:rsid w:val="00941363"/>
    <w:rPr>
      <w:rFonts w:ascii="Times New Roman" w:hAnsi="Times New Roman"/>
      <w:b/>
    </w:rPr>
  </w:style>
  <w:style w:type="paragraph" w:customStyle="1" w:styleId="ResNo">
    <w:name w:val="Res_No"/>
    <w:basedOn w:val="RecNo"/>
    <w:next w:val="Normal"/>
    <w:rsid w:val="00941363"/>
    <w:rPr>
      <w:rFonts w:eastAsiaTheme="minorHAnsi"/>
    </w:rPr>
  </w:style>
  <w:style w:type="paragraph" w:customStyle="1" w:styleId="ResNoBR">
    <w:name w:val="Res_No_BR"/>
    <w:basedOn w:val="RecNoBR"/>
    <w:next w:val="Normal"/>
    <w:rsid w:val="00941363"/>
  </w:style>
  <w:style w:type="paragraph" w:customStyle="1" w:styleId="Resref">
    <w:name w:val="Res_ref"/>
    <w:basedOn w:val="Recref"/>
    <w:next w:val="Resdate"/>
    <w:rsid w:val="00941363"/>
  </w:style>
  <w:style w:type="paragraph" w:customStyle="1" w:styleId="Restitle">
    <w:name w:val="Res_title"/>
    <w:basedOn w:val="Rectitle"/>
    <w:next w:val="Resref"/>
    <w:link w:val="RestitleChar"/>
    <w:rsid w:val="00941363"/>
    <w:rPr>
      <w:rFonts w:eastAsiaTheme="minorHAnsi"/>
    </w:rPr>
  </w:style>
  <w:style w:type="paragraph" w:customStyle="1" w:styleId="Section1">
    <w:name w:val="Section_1"/>
    <w:basedOn w:val="Normal"/>
    <w:next w:val="Normal"/>
    <w:rsid w:val="00941363"/>
    <w:pPr>
      <w:spacing w:before="624"/>
      <w:jc w:val="center"/>
    </w:pPr>
    <w:rPr>
      <w:rFonts w:eastAsiaTheme="minorHAnsi"/>
      <w:b/>
    </w:rPr>
  </w:style>
  <w:style w:type="paragraph" w:customStyle="1" w:styleId="Section2">
    <w:name w:val="Section_2"/>
    <w:basedOn w:val="Normal"/>
    <w:next w:val="Normal"/>
    <w:rsid w:val="00941363"/>
    <w:pPr>
      <w:spacing w:before="240"/>
      <w:jc w:val="center"/>
    </w:pPr>
    <w:rPr>
      <w:rFonts w:eastAsiaTheme="minorHAnsi"/>
      <w:i/>
    </w:rPr>
  </w:style>
  <w:style w:type="paragraph" w:customStyle="1" w:styleId="SectionNo">
    <w:name w:val="Section_No"/>
    <w:basedOn w:val="Normal"/>
    <w:next w:val="Normal"/>
    <w:rsid w:val="00941363"/>
    <w:pPr>
      <w:keepNext/>
      <w:keepLines/>
      <w:spacing w:before="480" w:after="80"/>
      <w:jc w:val="center"/>
    </w:pPr>
    <w:rPr>
      <w:rFonts w:eastAsiaTheme="minorHAnsi"/>
      <w:caps/>
      <w:sz w:val="28"/>
    </w:rPr>
  </w:style>
  <w:style w:type="paragraph" w:customStyle="1" w:styleId="Sectiontitle">
    <w:name w:val="Section_title"/>
    <w:basedOn w:val="Normal"/>
    <w:next w:val="Normalaftertitle"/>
    <w:rsid w:val="00941363"/>
    <w:pPr>
      <w:keepNext/>
      <w:keepLines/>
      <w:spacing w:before="480" w:after="280"/>
      <w:jc w:val="center"/>
    </w:pPr>
    <w:rPr>
      <w:rFonts w:eastAsiaTheme="minorHAnsi"/>
      <w:b/>
      <w:sz w:val="28"/>
    </w:rPr>
  </w:style>
  <w:style w:type="paragraph" w:customStyle="1" w:styleId="Source">
    <w:name w:val="Source"/>
    <w:basedOn w:val="Normal"/>
    <w:next w:val="Normalaftertitle"/>
    <w:rsid w:val="00941363"/>
    <w:pPr>
      <w:spacing w:before="840" w:after="200"/>
      <w:jc w:val="center"/>
    </w:pPr>
    <w:rPr>
      <w:rFonts w:eastAsiaTheme="minorHAnsi"/>
      <w:b/>
      <w:sz w:val="28"/>
    </w:rPr>
  </w:style>
  <w:style w:type="paragraph" w:customStyle="1" w:styleId="SpecialFooter">
    <w:name w:val="Special Footer"/>
    <w:basedOn w:val="Footer"/>
    <w:rsid w:val="00941363"/>
  </w:style>
  <w:style w:type="character" w:customStyle="1" w:styleId="Tablefreq">
    <w:name w:val="Table_freq"/>
    <w:basedOn w:val="DefaultParagraphFont"/>
    <w:rsid w:val="00941363"/>
    <w:rPr>
      <w:b/>
      <w:color w:val="auto"/>
    </w:rPr>
  </w:style>
  <w:style w:type="paragraph" w:customStyle="1" w:styleId="TableNoBR">
    <w:name w:val="Table_No_BR"/>
    <w:basedOn w:val="Normal"/>
    <w:next w:val="TabletitleBR"/>
    <w:rsid w:val="00941363"/>
    <w:pPr>
      <w:keepNext/>
      <w:spacing w:before="560" w:after="120"/>
      <w:jc w:val="center"/>
    </w:pPr>
    <w:rPr>
      <w:rFonts w:eastAsiaTheme="minorHAnsi"/>
      <w:caps/>
    </w:rPr>
  </w:style>
  <w:style w:type="paragraph" w:customStyle="1" w:styleId="Tableref">
    <w:name w:val="Table_ref"/>
    <w:basedOn w:val="Normal"/>
    <w:next w:val="TabletitleBR"/>
    <w:rsid w:val="00941363"/>
    <w:pPr>
      <w:keepNext/>
      <w:spacing w:before="0" w:after="120"/>
      <w:jc w:val="center"/>
    </w:pPr>
    <w:rPr>
      <w:rFonts w:eastAsiaTheme="minorHAnsi"/>
    </w:rPr>
  </w:style>
  <w:style w:type="paragraph" w:customStyle="1" w:styleId="Title1">
    <w:name w:val="Title 1"/>
    <w:basedOn w:val="Source"/>
    <w:next w:val="Normal"/>
    <w:rsid w:val="0094136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41363"/>
  </w:style>
  <w:style w:type="paragraph" w:customStyle="1" w:styleId="Title3">
    <w:name w:val="Title 3"/>
    <w:basedOn w:val="Title2"/>
    <w:next w:val="Normal"/>
    <w:rsid w:val="00941363"/>
    <w:rPr>
      <w:caps w:val="0"/>
    </w:rPr>
  </w:style>
  <w:style w:type="paragraph" w:customStyle="1" w:styleId="Title4">
    <w:name w:val="Title 4"/>
    <w:basedOn w:val="Title3"/>
    <w:next w:val="Heading1"/>
    <w:rsid w:val="00941363"/>
    <w:rPr>
      <w:b/>
    </w:rPr>
  </w:style>
  <w:style w:type="paragraph" w:customStyle="1" w:styleId="toc0">
    <w:name w:val="toc 0"/>
    <w:basedOn w:val="Normal"/>
    <w:next w:val="TOC1"/>
    <w:rsid w:val="00941363"/>
    <w:pPr>
      <w:tabs>
        <w:tab w:val="right" w:pos="9639"/>
      </w:tabs>
    </w:pPr>
    <w:rPr>
      <w:rFonts w:eastAsiaTheme="minorHAnsi"/>
      <w:b/>
    </w:rPr>
  </w:style>
  <w:style w:type="paragraph" w:styleId="TOC4">
    <w:name w:val="toc 4"/>
    <w:basedOn w:val="TOC3"/>
    <w:semiHidden/>
    <w:rsid w:val="00941363"/>
    <w:pPr>
      <w:tabs>
        <w:tab w:val="clear" w:pos="9356"/>
        <w:tab w:val="right" w:leader="dot" w:pos="9639"/>
      </w:tabs>
    </w:pPr>
  </w:style>
  <w:style w:type="paragraph" w:styleId="TOC5">
    <w:name w:val="toc 5"/>
    <w:basedOn w:val="TOC4"/>
    <w:semiHidden/>
    <w:rsid w:val="00941363"/>
  </w:style>
  <w:style w:type="paragraph" w:styleId="TOC6">
    <w:name w:val="toc 6"/>
    <w:basedOn w:val="TOC4"/>
    <w:semiHidden/>
    <w:rsid w:val="00941363"/>
  </w:style>
  <w:style w:type="paragraph" w:styleId="TOC7">
    <w:name w:val="toc 7"/>
    <w:basedOn w:val="TOC4"/>
    <w:semiHidden/>
    <w:rsid w:val="00941363"/>
  </w:style>
  <w:style w:type="paragraph" w:styleId="TOC8">
    <w:name w:val="toc 8"/>
    <w:basedOn w:val="TOC4"/>
    <w:semiHidden/>
    <w:rsid w:val="00941363"/>
  </w:style>
  <w:style w:type="table" w:styleId="TableGrid">
    <w:name w:val="Table Grid"/>
    <w:basedOn w:val="TableNormal"/>
    <w:uiPriority w:val="39"/>
    <w:rsid w:val="0094136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rsid w:val="00941363"/>
    <w:pPr>
      <w:ind w:left="720"/>
      <w:contextualSpacing/>
    </w:pPr>
    <w:rPr>
      <w:rFonts w:eastAsiaTheme="minorHAnsi"/>
    </w:rPr>
  </w:style>
  <w:style w:type="paragraph" w:styleId="NormalWeb">
    <w:name w:val="Normal (Web)"/>
    <w:basedOn w:val="Normal"/>
    <w:uiPriority w:val="99"/>
    <w:unhideWhenUsed/>
    <w:rsid w:val="00941363"/>
    <w:pPr>
      <w:spacing w:before="100" w:beforeAutospacing="1" w:after="100" w:afterAutospacing="1"/>
    </w:pPr>
    <w:rPr>
      <w:rFonts w:eastAsia="Calibri"/>
      <w:lang w:val="en-CA" w:eastAsia="en-CA"/>
    </w:rPr>
  </w:style>
  <w:style w:type="character" w:styleId="FollowedHyperlink">
    <w:name w:val="FollowedHyperlink"/>
    <w:basedOn w:val="DefaultParagraphFont"/>
    <w:uiPriority w:val="99"/>
    <w:rsid w:val="00941363"/>
    <w:rPr>
      <w:color w:val="800080"/>
      <w:u w:val="single"/>
    </w:rPr>
  </w:style>
  <w:style w:type="paragraph" w:customStyle="1" w:styleId="LetterStart">
    <w:name w:val="Letter_Start"/>
    <w:basedOn w:val="Normal"/>
    <w:rsid w:val="00941363"/>
    <w:pPr>
      <w:tabs>
        <w:tab w:val="left" w:pos="1361"/>
        <w:tab w:val="left" w:pos="1758"/>
        <w:tab w:val="left" w:pos="2155"/>
        <w:tab w:val="left" w:pos="2552"/>
      </w:tabs>
      <w:spacing w:before="284"/>
      <w:ind w:left="567"/>
    </w:pPr>
    <w:rPr>
      <w:rFonts w:eastAsiaTheme="minorHAnsi"/>
    </w:rPr>
  </w:style>
  <w:style w:type="character" w:styleId="Strong">
    <w:name w:val="Strong"/>
    <w:basedOn w:val="DefaultParagraphFont"/>
    <w:uiPriority w:val="22"/>
    <w:rsid w:val="00941363"/>
    <w:rPr>
      <w:b/>
      <w:bCs/>
    </w:rPr>
  </w:style>
  <w:style w:type="paragraph" w:customStyle="1" w:styleId="hstyle0">
    <w:name w:val="hstyle0"/>
    <w:basedOn w:val="Normal"/>
    <w:rsid w:val="00941363"/>
    <w:pPr>
      <w:spacing w:before="0" w:line="384" w:lineRule="auto"/>
      <w:jc w:val="both"/>
    </w:pPr>
    <w:rPr>
      <w:rFonts w:ascii="한양신명조" w:eastAsia="한양신명조" w:hAnsi="Gulim" w:cs="Gulim"/>
      <w:color w:val="000000"/>
      <w:sz w:val="20"/>
      <w:lang w:val="en-US" w:eastAsia="ko-KR"/>
    </w:rPr>
  </w:style>
  <w:style w:type="paragraph" w:styleId="BalloonText">
    <w:name w:val="Balloon Text"/>
    <w:basedOn w:val="Normal"/>
    <w:link w:val="BalloonTextChar"/>
    <w:semiHidden/>
    <w:rsid w:val="00941363"/>
    <w:rPr>
      <w:rFonts w:ascii="Tahoma" w:eastAsiaTheme="minorHAnsi" w:hAnsi="Tahoma" w:cs="Tahoma"/>
      <w:sz w:val="16"/>
      <w:szCs w:val="16"/>
    </w:rPr>
  </w:style>
  <w:style w:type="character" w:customStyle="1" w:styleId="BalloonTextChar">
    <w:name w:val="Balloon Text Char"/>
    <w:basedOn w:val="DefaultParagraphFont"/>
    <w:link w:val="BalloonText"/>
    <w:semiHidden/>
    <w:rsid w:val="00941363"/>
    <w:rPr>
      <w:rFonts w:ascii="Tahoma" w:eastAsiaTheme="minorHAnsi" w:hAnsi="Tahoma" w:cs="Tahoma"/>
      <w:sz w:val="16"/>
      <w:szCs w:val="16"/>
      <w:lang w:val="en-GB" w:eastAsia="ja-JP"/>
    </w:rPr>
  </w:style>
  <w:style w:type="paragraph" w:customStyle="1" w:styleId="ColorfulList-Accent11">
    <w:name w:val="Colorful List - Accent 11"/>
    <w:basedOn w:val="Normal"/>
    <w:rsid w:val="00941363"/>
    <w:pPr>
      <w:widowControl w:val="0"/>
      <w:spacing w:before="0"/>
      <w:ind w:left="720"/>
      <w:contextualSpacing/>
    </w:pPr>
    <w:rPr>
      <w:rFonts w:eastAsiaTheme="minorHAnsi"/>
      <w:snapToGrid w:val="0"/>
      <w:lang w:val="en-US"/>
    </w:rPr>
  </w:style>
  <w:style w:type="paragraph" w:styleId="PlainText">
    <w:name w:val="Plain Text"/>
    <w:basedOn w:val="Normal"/>
    <w:link w:val="PlainTextChar"/>
    <w:uiPriority w:val="99"/>
    <w:unhideWhenUsed/>
    <w:rsid w:val="00941363"/>
    <w:pPr>
      <w:spacing w:before="0"/>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941363"/>
    <w:rPr>
      <w:rFonts w:ascii="Consolas" w:eastAsia="Calibri" w:hAnsi="Consolas" w:cs="Times New Roman"/>
      <w:sz w:val="21"/>
      <w:szCs w:val="21"/>
      <w:lang w:eastAsia="ja-JP"/>
    </w:rPr>
  </w:style>
  <w:style w:type="character" w:customStyle="1" w:styleId="hps">
    <w:name w:val="hps"/>
    <w:basedOn w:val="DefaultParagraphFont"/>
    <w:rsid w:val="00941363"/>
  </w:style>
  <w:style w:type="character" w:customStyle="1" w:styleId="longtext1">
    <w:name w:val="long_text1"/>
    <w:rsid w:val="00941363"/>
    <w:rPr>
      <w:sz w:val="16"/>
      <w:szCs w:val="16"/>
    </w:rPr>
  </w:style>
  <w:style w:type="paragraph" w:styleId="BodyTextIndent">
    <w:name w:val="Body Text Indent"/>
    <w:basedOn w:val="Normal"/>
    <w:link w:val="BodyTextIndentChar"/>
    <w:uiPriority w:val="99"/>
    <w:unhideWhenUsed/>
    <w:rsid w:val="00941363"/>
    <w:pPr>
      <w:spacing w:after="100"/>
      <w:ind w:left="454"/>
    </w:pPr>
    <w:rPr>
      <w:rFonts w:ascii="Arial" w:eastAsiaTheme="minorHAnsi" w:hAnsi="Arial" w:cs="Arial"/>
      <w:lang w:val="en-US"/>
    </w:rPr>
  </w:style>
  <w:style w:type="character" w:customStyle="1" w:styleId="BodyTextIndentChar">
    <w:name w:val="Body Text Indent Char"/>
    <w:basedOn w:val="DefaultParagraphFont"/>
    <w:link w:val="BodyTextIndent"/>
    <w:uiPriority w:val="99"/>
    <w:rsid w:val="00941363"/>
    <w:rPr>
      <w:rFonts w:ascii="Arial" w:eastAsiaTheme="minorHAnsi" w:hAnsi="Arial" w:cs="Arial"/>
      <w:sz w:val="24"/>
      <w:szCs w:val="24"/>
      <w:lang w:eastAsia="ja-JP"/>
    </w:rPr>
  </w:style>
  <w:style w:type="character" w:customStyle="1" w:styleId="CEONormalChar">
    <w:name w:val="CEO_Normal Char"/>
    <w:link w:val="CEONormal"/>
    <w:uiPriority w:val="99"/>
    <w:locked/>
    <w:rsid w:val="00941363"/>
    <w:rPr>
      <w:rFonts w:ascii="Verdana" w:hAnsi="Verdana"/>
      <w:sz w:val="19"/>
      <w:szCs w:val="19"/>
      <w:lang w:eastAsia="en-US"/>
    </w:rPr>
  </w:style>
  <w:style w:type="paragraph" w:customStyle="1" w:styleId="CEONormal">
    <w:name w:val="CEO_Normal"/>
    <w:link w:val="CEONormalChar"/>
    <w:autoRedefine/>
    <w:uiPriority w:val="99"/>
    <w:rsid w:val="00941363"/>
    <w:pPr>
      <w:spacing w:before="120" w:after="0" w:line="240" w:lineRule="auto"/>
    </w:pPr>
    <w:rPr>
      <w:rFonts w:ascii="Verdana" w:hAnsi="Verdana"/>
      <w:sz w:val="19"/>
      <w:szCs w:val="19"/>
      <w:lang w:eastAsia="en-US"/>
    </w:rPr>
  </w:style>
  <w:style w:type="character" w:customStyle="1" w:styleId="CallChar">
    <w:name w:val="Call Char"/>
    <w:link w:val="Call"/>
    <w:locked/>
    <w:rsid w:val="00941363"/>
    <w:rPr>
      <w:rFonts w:ascii="Times New Roman" w:eastAsiaTheme="minorHAnsi" w:hAnsi="Times New Roman" w:cs="Times New Roman"/>
      <w:i/>
      <w:sz w:val="24"/>
      <w:szCs w:val="24"/>
      <w:lang w:val="en-GB" w:eastAsia="ja-JP"/>
    </w:rPr>
  </w:style>
  <w:style w:type="paragraph" w:customStyle="1" w:styleId="TableTitle">
    <w:name w:val="Table_Title"/>
    <w:basedOn w:val="Normal"/>
    <w:next w:val="Normal"/>
    <w:rsid w:val="00941363"/>
    <w:pPr>
      <w:keepNext/>
      <w:keepLines/>
      <w:spacing w:before="0" w:after="120"/>
      <w:jc w:val="center"/>
    </w:pPr>
    <w:rPr>
      <w:rFonts w:eastAsiaTheme="minorHAnsi"/>
      <w:b/>
    </w:rPr>
  </w:style>
  <w:style w:type="paragraph" w:styleId="Index7">
    <w:name w:val="index 7"/>
    <w:basedOn w:val="Normal"/>
    <w:next w:val="Normal"/>
    <w:autoRedefine/>
    <w:semiHidden/>
    <w:unhideWhenUsed/>
    <w:rsid w:val="00941363"/>
    <w:pPr>
      <w:spacing w:before="0"/>
      <w:ind w:left="1680" w:hanging="240"/>
    </w:pPr>
    <w:rPr>
      <w:rFonts w:eastAsiaTheme="minorHAnsi"/>
    </w:rPr>
  </w:style>
  <w:style w:type="numbering" w:customStyle="1" w:styleId="NoList1">
    <w:name w:val="No List1"/>
    <w:next w:val="NoList"/>
    <w:uiPriority w:val="99"/>
    <w:semiHidden/>
    <w:unhideWhenUsed/>
    <w:rsid w:val="00941363"/>
  </w:style>
  <w:style w:type="character" w:styleId="HTMLCode">
    <w:name w:val="HTML Code"/>
    <w:basedOn w:val="DefaultParagraphFont"/>
    <w:uiPriority w:val="99"/>
    <w:semiHidden/>
    <w:unhideWhenUsed/>
    <w:rsid w:val="00941363"/>
    <w:rPr>
      <w:rFonts w:ascii="Lucida Console" w:eastAsia="Times New Roman" w:hAnsi="Lucida Console" w:cs="Courier New" w:hint="default"/>
      <w:sz w:val="24"/>
      <w:szCs w:val="24"/>
    </w:rPr>
  </w:style>
  <w:style w:type="character" w:styleId="HTMLKeyboard">
    <w:name w:val="HTML Keyboard"/>
    <w:basedOn w:val="DefaultParagraphFont"/>
    <w:uiPriority w:val="99"/>
    <w:semiHidden/>
    <w:unhideWhenUsed/>
    <w:rsid w:val="00941363"/>
    <w:rPr>
      <w:rFonts w:ascii="Lucida Console" w:eastAsia="Times New Roman" w:hAnsi="Lucida Console" w:cs="Courier New" w:hint="default"/>
      <w:sz w:val="24"/>
      <w:szCs w:val="24"/>
    </w:rPr>
  </w:style>
  <w:style w:type="paragraph" w:styleId="HTMLPreformatted">
    <w:name w:val="HTML Preformatted"/>
    <w:basedOn w:val="Normal"/>
    <w:link w:val="HTMLPreformattedChar"/>
    <w:uiPriority w:val="99"/>
    <w:semiHidden/>
    <w:unhideWhenUsed/>
    <w:rsid w:val="00941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Lucida Console" w:eastAsiaTheme="minorHAnsi" w:hAnsi="Lucida Console" w:cs="Courier New"/>
      <w:color w:val="000000"/>
      <w:lang w:val="en-US" w:eastAsia="zh-CN"/>
    </w:rPr>
  </w:style>
  <w:style w:type="character" w:customStyle="1" w:styleId="HTMLPreformattedChar">
    <w:name w:val="HTML Preformatted Char"/>
    <w:basedOn w:val="DefaultParagraphFont"/>
    <w:link w:val="HTMLPreformatted"/>
    <w:uiPriority w:val="99"/>
    <w:semiHidden/>
    <w:rsid w:val="00941363"/>
    <w:rPr>
      <w:rFonts w:ascii="Lucida Console" w:eastAsiaTheme="minorHAnsi" w:hAnsi="Lucida Console" w:cs="Courier New"/>
      <w:color w:val="000000"/>
      <w:sz w:val="24"/>
      <w:szCs w:val="24"/>
    </w:rPr>
  </w:style>
  <w:style w:type="character" w:styleId="HTMLSample">
    <w:name w:val="HTML Sample"/>
    <w:basedOn w:val="DefaultParagraphFont"/>
    <w:uiPriority w:val="99"/>
    <w:semiHidden/>
    <w:unhideWhenUsed/>
    <w:rsid w:val="00941363"/>
    <w:rPr>
      <w:rFonts w:ascii="Lucida Console" w:eastAsia="Times New Roman" w:hAnsi="Lucida Console" w:cs="Courier New" w:hint="default"/>
      <w:sz w:val="24"/>
      <w:szCs w:val="24"/>
    </w:rPr>
  </w:style>
  <w:style w:type="character" w:styleId="HTMLTypewriter">
    <w:name w:val="HTML Typewriter"/>
    <w:basedOn w:val="DefaultParagraphFont"/>
    <w:uiPriority w:val="99"/>
    <w:semiHidden/>
    <w:unhideWhenUsed/>
    <w:rsid w:val="00941363"/>
    <w:rPr>
      <w:rFonts w:ascii="Lucida Console" w:eastAsia="Times New Roman" w:hAnsi="Lucida Console" w:cs="Courier New" w:hint="default"/>
      <w:sz w:val="24"/>
      <w:szCs w:val="24"/>
    </w:rPr>
  </w:style>
  <w:style w:type="paragraph" w:customStyle="1" w:styleId="collapsepanelheader">
    <w:name w:val="collapsepanelheader"/>
    <w:basedOn w:val="Normal"/>
    <w:rsid w:val="00941363"/>
    <w:pPr>
      <w:pBdr>
        <w:top w:val="single" w:sz="6" w:space="5" w:color="1F59A2"/>
        <w:left w:val="single" w:sz="6" w:space="5" w:color="1F59A2"/>
        <w:bottom w:val="single" w:sz="6" w:space="5" w:color="1F59A2"/>
        <w:right w:val="single" w:sz="6" w:space="5" w:color="1F59A2"/>
      </w:pBdr>
      <w:shd w:val="clear" w:color="auto" w:fill="C7D3E7"/>
      <w:spacing w:before="100" w:after="100" w:line="240" w:lineRule="atLeast"/>
    </w:pPr>
    <w:rPr>
      <w:rFonts w:ascii="Verdana" w:eastAsiaTheme="minorHAnsi" w:hAnsi="Verdana"/>
      <w:b/>
      <w:bCs/>
      <w:color w:val="000000"/>
      <w:sz w:val="18"/>
      <w:szCs w:val="18"/>
      <w:lang w:val="en-US" w:eastAsia="zh-CN"/>
    </w:rPr>
  </w:style>
  <w:style w:type="paragraph" w:customStyle="1" w:styleId="smallfont">
    <w:name w:val="small_font"/>
    <w:basedOn w:val="Normal"/>
    <w:rsid w:val="00941363"/>
    <w:pPr>
      <w:spacing w:before="100" w:after="100" w:line="240" w:lineRule="atLeast"/>
    </w:pPr>
    <w:rPr>
      <w:rFonts w:ascii="Verdana" w:eastAsiaTheme="minorHAnsi" w:hAnsi="Verdana"/>
      <w:color w:val="000000"/>
      <w:sz w:val="16"/>
      <w:szCs w:val="16"/>
      <w:lang w:val="en-US" w:eastAsia="zh-CN"/>
    </w:rPr>
  </w:style>
  <w:style w:type="paragraph" w:customStyle="1" w:styleId="indenttext">
    <w:name w:val="indent_text"/>
    <w:basedOn w:val="Normal"/>
    <w:rsid w:val="00941363"/>
    <w:pPr>
      <w:spacing w:before="100" w:after="100" w:line="240" w:lineRule="atLeast"/>
    </w:pPr>
    <w:rPr>
      <w:rFonts w:ascii="Verdana" w:eastAsiaTheme="minorHAnsi" w:hAnsi="Verdana"/>
      <w:color w:val="000000"/>
      <w:sz w:val="18"/>
      <w:szCs w:val="18"/>
      <w:lang w:val="en-US" w:eastAsia="zh-CN"/>
    </w:rPr>
  </w:style>
  <w:style w:type="paragraph" w:customStyle="1" w:styleId="tdheadblue">
    <w:name w:val="td_head_blue"/>
    <w:basedOn w:val="Normal"/>
    <w:rsid w:val="00941363"/>
    <w:pPr>
      <w:spacing w:before="100" w:after="100" w:line="280" w:lineRule="atLeast"/>
    </w:pPr>
    <w:rPr>
      <w:rFonts w:ascii="Verdana" w:eastAsiaTheme="minorHAnsi" w:hAnsi="Verdana"/>
      <w:b/>
      <w:bCs/>
      <w:color w:val="FFFFFF"/>
      <w:sz w:val="20"/>
      <w:lang w:val="en-US" w:eastAsia="zh-CN"/>
    </w:rPr>
  </w:style>
  <w:style w:type="paragraph" w:customStyle="1" w:styleId="tdblue">
    <w:name w:val="td_blue"/>
    <w:basedOn w:val="Normal"/>
    <w:rsid w:val="00941363"/>
    <w:pPr>
      <w:shd w:val="clear" w:color="auto" w:fill="008BD0"/>
      <w:spacing w:before="100" w:after="100" w:line="280" w:lineRule="atLeast"/>
    </w:pPr>
    <w:rPr>
      <w:rFonts w:ascii="Verdana" w:eastAsiaTheme="minorHAnsi" w:hAnsi="Verdana"/>
      <w:b/>
      <w:bCs/>
      <w:color w:val="FFFFFF"/>
      <w:sz w:val="20"/>
      <w:lang w:val="en-US" w:eastAsia="zh-CN"/>
    </w:rPr>
  </w:style>
  <w:style w:type="paragraph" w:customStyle="1" w:styleId="tdheadred">
    <w:name w:val="td_head_red"/>
    <w:basedOn w:val="Normal"/>
    <w:rsid w:val="00941363"/>
    <w:pPr>
      <w:spacing w:before="100" w:after="100" w:line="280" w:lineRule="atLeast"/>
    </w:pPr>
    <w:rPr>
      <w:rFonts w:ascii="Verdana" w:eastAsiaTheme="minorHAnsi" w:hAnsi="Verdana"/>
      <w:b/>
      <w:bCs/>
      <w:color w:val="FFFFFF"/>
      <w:sz w:val="20"/>
      <w:lang w:val="en-US" w:eastAsia="zh-CN"/>
    </w:rPr>
  </w:style>
  <w:style w:type="paragraph" w:customStyle="1" w:styleId="tdred">
    <w:name w:val="td_red"/>
    <w:basedOn w:val="Normal"/>
    <w:rsid w:val="00941363"/>
    <w:pPr>
      <w:shd w:val="clear" w:color="auto" w:fill="D91D52"/>
      <w:spacing w:before="100" w:after="100" w:line="280" w:lineRule="atLeast"/>
    </w:pPr>
    <w:rPr>
      <w:rFonts w:ascii="Verdana" w:eastAsiaTheme="minorHAnsi" w:hAnsi="Verdana"/>
      <w:b/>
      <w:bCs/>
      <w:color w:val="FFFFFF"/>
      <w:sz w:val="20"/>
      <w:lang w:val="en-US" w:eastAsia="zh-CN"/>
    </w:rPr>
  </w:style>
  <w:style w:type="paragraph" w:customStyle="1" w:styleId="tdheadorange">
    <w:name w:val="td_head_orange"/>
    <w:basedOn w:val="Normal"/>
    <w:rsid w:val="00941363"/>
    <w:pPr>
      <w:spacing w:before="100" w:after="100" w:line="280" w:lineRule="atLeast"/>
    </w:pPr>
    <w:rPr>
      <w:rFonts w:ascii="Verdana" w:eastAsiaTheme="minorHAnsi" w:hAnsi="Verdana"/>
      <w:b/>
      <w:bCs/>
      <w:color w:val="FFFFFF"/>
      <w:sz w:val="20"/>
      <w:lang w:val="en-US" w:eastAsia="zh-CN"/>
    </w:rPr>
  </w:style>
  <w:style w:type="paragraph" w:customStyle="1" w:styleId="tdorange">
    <w:name w:val="td_orange"/>
    <w:basedOn w:val="Normal"/>
    <w:rsid w:val="00941363"/>
    <w:pPr>
      <w:shd w:val="clear" w:color="auto" w:fill="FFBB00"/>
      <w:spacing w:before="100" w:after="100" w:line="280" w:lineRule="atLeast"/>
    </w:pPr>
    <w:rPr>
      <w:rFonts w:ascii="Verdana" w:eastAsiaTheme="minorHAnsi" w:hAnsi="Verdana"/>
      <w:b/>
      <w:bCs/>
      <w:color w:val="FFFFFF"/>
      <w:sz w:val="20"/>
      <w:lang w:val="en-US" w:eastAsia="zh-CN"/>
    </w:rPr>
  </w:style>
  <w:style w:type="paragraph" w:customStyle="1" w:styleId="tdheadpurple">
    <w:name w:val="td_head_purple"/>
    <w:basedOn w:val="Normal"/>
    <w:rsid w:val="00941363"/>
    <w:pPr>
      <w:spacing w:before="100" w:after="100" w:line="280" w:lineRule="atLeast"/>
    </w:pPr>
    <w:rPr>
      <w:rFonts w:ascii="Verdana" w:eastAsiaTheme="minorHAnsi" w:hAnsi="Verdana"/>
      <w:b/>
      <w:bCs/>
      <w:color w:val="FFFFFF"/>
      <w:sz w:val="20"/>
      <w:lang w:val="en-US" w:eastAsia="zh-CN"/>
    </w:rPr>
  </w:style>
  <w:style w:type="paragraph" w:customStyle="1" w:styleId="tdpurple">
    <w:name w:val="td_purple"/>
    <w:basedOn w:val="Normal"/>
    <w:rsid w:val="00941363"/>
    <w:pPr>
      <w:shd w:val="clear" w:color="auto" w:fill="93117E"/>
      <w:spacing w:before="100" w:after="100" w:line="280" w:lineRule="atLeast"/>
    </w:pPr>
    <w:rPr>
      <w:rFonts w:ascii="Verdana" w:eastAsiaTheme="minorHAnsi" w:hAnsi="Verdana"/>
      <w:b/>
      <w:bCs/>
      <w:color w:val="FFFFFF"/>
      <w:sz w:val="20"/>
      <w:lang w:val="en-US" w:eastAsia="zh-CN"/>
    </w:rPr>
  </w:style>
  <w:style w:type="paragraph" w:customStyle="1" w:styleId="lmcellcfdef3">
    <w:name w:val="lm_cell_cfdef3"/>
    <w:basedOn w:val="Normal"/>
    <w:rsid w:val="00941363"/>
    <w:pPr>
      <w:pBdr>
        <w:top w:val="single" w:sz="6" w:space="5" w:color="CFDEF3"/>
        <w:left w:val="single" w:sz="6" w:space="5" w:color="CFDEF3"/>
        <w:right w:val="single" w:sz="6" w:space="5" w:color="CFDEF3"/>
      </w:pBdr>
      <w:spacing w:before="100" w:after="100" w:line="240" w:lineRule="atLeast"/>
    </w:pPr>
    <w:rPr>
      <w:rFonts w:ascii="Verdana" w:eastAsiaTheme="minorHAnsi" w:hAnsi="Verdana"/>
      <w:b/>
      <w:bCs/>
      <w:color w:val="000000"/>
      <w:sz w:val="18"/>
      <w:szCs w:val="18"/>
      <w:lang w:val="en-US" w:eastAsia="zh-CN"/>
    </w:rPr>
  </w:style>
  <w:style w:type="paragraph" w:customStyle="1" w:styleId="lmtopcellcfdef3">
    <w:name w:val="lm_top_cell_cfdef3"/>
    <w:basedOn w:val="Normal"/>
    <w:rsid w:val="00941363"/>
    <w:pPr>
      <w:pBdr>
        <w:top w:val="single" w:sz="6" w:space="5" w:color="FFFFFF"/>
      </w:pBdr>
      <w:shd w:val="clear" w:color="auto" w:fill="CFDEF3"/>
      <w:spacing w:before="100" w:after="100" w:line="240" w:lineRule="atLeast"/>
    </w:pPr>
    <w:rPr>
      <w:rFonts w:ascii="Verdana" w:eastAsiaTheme="minorHAnsi" w:hAnsi="Verdana"/>
      <w:b/>
      <w:bCs/>
      <w:color w:val="FFFFFF"/>
      <w:sz w:val="18"/>
      <w:szCs w:val="18"/>
      <w:lang w:val="en-US" w:eastAsia="zh-CN"/>
    </w:rPr>
  </w:style>
  <w:style w:type="paragraph" w:customStyle="1" w:styleId="lmcell2cfdef3">
    <w:name w:val="lm_cell2_cfdef3"/>
    <w:basedOn w:val="Normal"/>
    <w:rsid w:val="00941363"/>
    <w:pPr>
      <w:pBdr>
        <w:top w:val="single" w:sz="6" w:space="5" w:color="CFDEF3"/>
        <w:left w:val="single" w:sz="6" w:space="5" w:color="CFDEF3"/>
        <w:right w:val="single" w:sz="2" w:space="5" w:color="CFDEF3"/>
      </w:pBdr>
      <w:spacing w:before="100" w:after="100" w:line="240" w:lineRule="atLeast"/>
    </w:pPr>
    <w:rPr>
      <w:rFonts w:ascii="Verdana" w:eastAsiaTheme="minorHAnsi" w:hAnsi="Verdana"/>
      <w:b/>
      <w:bCs/>
      <w:color w:val="000000"/>
      <w:sz w:val="18"/>
      <w:szCs w:val="18"/>
      <w:lang w:val="en-US" w:eastAsia="zh-CN"/>
    </w:rPr>
  </w:style>
  <w:style w:type="paragraph" w:customStyle="1" w:styleId="lmcell004b96">
    <w:name w:val="lm_cell_004b96"/>
    <w:basedOn w:val="Normal"/>
    <w:rsid w:val="00941363"/>
    <w:pPr>
      <w:pBdr>
        <w:top w:val="single" w:sz="6" w:space="5" w:color="004B96"/>
        <w:left w:val="single" w:sz="2" w:space="5" w:color="004B96"/>
        <w:right w:val="single" w:sz="6" w:space="5" w:color="004B96"/>
      </w:pBdr>
      <w:spacing w:before="100" w:after="100" w:line="240" w:lineRule="atLeast"/>
    </w:pPr>
    <w:rPr>
      <w:rFonts w:ascii="Verdana" w:eastAsiaTheme="minorHAnsi" w:hAnsi="Verdana"/>
      <w:b/>
      <w:bCs/>
      <w:color w:val="000000"/>
      <w:sz w:val="18"/>
      <w:szCs w:val="18"/>
      <w:lang w:val="en-US" w:eastAsia="zh-CN"/>
    </w:rPr>
  </w:style>
  <w:style w:type="paragraph" w:customStyle="1" w:styleId="tdhead">
    <w:name w:val="td_head"/>
    <w:basedOn w:val="Normal"/>
    <w:rsid w:val="00941363"/>
    <w:pPr>
      <w:shd w:val="clear" w:color="auto" w:fill="004B96"/>
      <w:spacing w:before="100" w:after="100" w:line="240" w:lineRule="atLeast"/>
    </w:pPr>
    <w:rPr>
      <w:rFonts w:ascii="Verdana" w:eastAsiaTheme="minorHAnsi" w:hAnsi="Verdana"/>
      <w:b/>
      <w:bCs/>
      <w:color w:val="FFFFFF"/>
      <w:sz w:val="20"/>
      <w:lang w:val="en-US" w:eastAsia="zh-CN"/>
    </w:rPr>
  </w:style>
  <w:style w:type="paragraph" w:customStyle="1" w:styleId="counciltitle">
    <w:name w:val="council_title"/>
    <w:basedOn w:val="Normal"/>
    <w:rsid w:val="00941363"/>
    <w:pPr>
      <w:spacing w:before="100" w:after="100" w:line="240" w:lineRule="atLeast"/>
    </w:pPr>
    <w:rPr>
      <w:rFonts w:ascii="Verdana" w:eastAsiaTheme="minorHAnsi" w:hAnsi="Verdana"/>
      <w:b/>
      <w:bCs/>
      <w:color w:val="000080"/>
      <w:lang w:val="en-US" w:eastAsia="zh-CN"/>
    </w:rPr>
  </w:style>
  <w:style w:type="paragraph" w:customStyle="1" w:styleId="councilsubtitle">
    <w:name w:val="council_subtitle"/>
    <w:basedOn w:val="Normal"/>
    <w:rsid w:val="00941363"/>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heme="minorHAnsi" w:hAnsi="Verdana"/>
      <w:b/>
      <w:bCs/>
      <w:color w:val="000080"/>
      <w:sz w:val="18"/>
      <w:szCs w:val="18"/>
      <w:lang w:val="en-US" w:eastAsia="zh-CN"/>
    </w:rPr>
  </w:style>
  <w:style w:type="paragraph" w:customStyle="1" w:styleId="Title10">
    <w:name w:val="Title1"/>
    <w:basedOn w:val="Normal"/>
    <w:rsid w:val="00941363"/>
    <w:pPr>
      <w:spacing w:before="100" w:after="100"/>
    </w:pPr>
    <w:rPr>
      <w:rFonts w:ascii="Verdana" w:eastAsiaTheme="minorHAnsi" w:hAnsi="Verdana"/>
      <w:b/>
      <w:bCs/>
      <w:color w:val="004B96"/>
      <w:sz w:val="22"/>
      <w:szCs w:val="22"/>
      <w:lang w:val="en-US" w:eastAsia="zh-CN"/>
    </w:rPr>
  </w:style>
  <w:style w:type="paragraph" w:customStyle="1" w:styleId="title20">
    <w:name w:val="title2"/>
    <w:basedOn w:val="Normal"/>
    <w:rsid w:val="00941363"/>
    <w:pPr>
      <w:spacing w:before="100" w:after="100" w:line="240" w:lineRule="atLeast"/>
    </w:pPr>
    <w:rPr>
      <w:rFonts w:ascii="Verdana" w:eastAsiaTheme="minorHAnsi" w:hAnsi="Verdana"/>
      <w:b/>
      <w:bCs/>
      <w:color w:val="000080"/>
      <w:sz w:val="26"/>
      <w:szCs w:val="26"/>
      <w:lang w:val="en-US" w:eastAsia="zh-CN"/>
    </w:rPr>
  </w:style>
  <w:style w:type="paragraph" w:customStyle="1" w:styleId="Subtitle1">
    <w:name w:val="Subtitle1"/>
    <w:basedOn w:val="Normal"/>
    <w:rsid w:val="00941363"/>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heme="minorHAnsi" w:hAnsi="Verdana"/>
      <w:b/>
      <w:bCs/>
      <w:color w:val="000080"/>
      <w:sz w:val="18"/>
      <w:szCs w:val="18"/>
      <w:lang w:val="en-US" w:eastAsia="zh-CN"/>
    </w:rPr>
  </w:style>
  <w:style w:type="paragraph" w:customStyle="1" w:styleId="dashedcell">
    <w:name w:val="dashed_cell"/>
    <w:basedOn w:val="Normal"/>
    <w:rsid w:val="00941363"/>
    <w:pPr>
      <w:pBdr>
        <w:top w:val="dashed" w:sz="6" w:space="5" w:color="1F59A2"/>
        <w:left w:val="dashed" w:sz="6" w:space="5" w:color="1F59A2"/>
        <w:bottom w:val="dashed" w:sz="6" w:space="5" w:color="1F59A2"/>
        <w:right w:val="dashed" w:sz="6" w:space="5" w:color="1F59A2"/>
      </w:pBdr>
      <w:spacing w:before="100" w:after="100" w:line="240" w:lineRule="atLeast"/>
    </w:pPr>
    <w:rPr>
      <w:rFonts w:ascii="Verdana" w:eastAsiaTheme="minorHAnsi" w:hAnsi="Verdana"/>
      <w:color w:val="000000"/>
      <w:sz w:val="18"/>
      <w:szCs w:val="18"/>
      <w:lang w:val="en-US" w:eastAsia="zh-CN"/>
    </w:rPr>
  </w:style>
  <w:style w:type="paragraph" w:customStyle="1" w:styleId="solidcell">
    <w:name w:val="solid_cell"/>
    <w:basedOn w:val="Normal"/>
    <w:rsid w:val="00941363"/>
    <w:pPr>
      <w:pBdr>
        <w:top w:val="single" w:sz="6" w:space="5" w:color="1F59A2"/>
        <w:left w:val="single" w:sz="6" w:space="5" w:color="1F59A2"/>
        <w:bottom w:val="single" w:sz="6" w:space="5" w:color="1F59A2"/>
        <w:right w:val="single" w:sz="6" w:space="5" w:color="1F59A2"/>
      </w:pBdr>
      <w:spacing w:before="100" w:after="100" w:line="240" w:lineRule="atLeast"/>
    </w:pPr>
    <w:rPr>
      <w:rFonts w:ascii="Verdana" w:eastAsiaTheme="minorHAnsi" w:hAnsi="Verdana"/>
      <w:color w:val="000000"/>
      <w:sz w:val="18"/>
      <w:szCs w:val="18"/>
      <w:lang w:val="en-US" w:eastAsia="zh-CN"/>
    </w:rPr>
  </w:style>
  <w:style w:type="paragraph" w:customStyle="1" w:styleId="solidcellblue">
    <w:name w:val="solid_cell_blue"/>
    <w:basedOn w:val="Normal"/>
    <w:rsid w:val="00941363"/>
    <w:pPr>
      <w:pBdr>
        <w:top w:val="single" w:sz="6" w:space="5" w:color="A3BEE5"/>
        <w:left w:val="single" w:sz="6" w:space="5" w:color="A3BEE5"/>
        <w:bottom w:val="single" w:sz="6" w:space="5" w:color="A3BEE5"/>
        <w:right w:val="single" w:sz="6" w:space="5" w:color="A3BEE5"/>
      </w:pBdr>
      <w:shd w:val="clear" w:color="auto" w:fill="E4ECF7"/>
      <w:spacing w:before="100" w:after="100" w:line="240" w:lineRule="atLeast"/>
    </w:pPr>
    <w:rPr>
      <w:rFonts w:ascii="Verdana" w:eastAsiaTheme="minorHAnsi" w:hAnsi="Verdana"/>
      <w:color w:val="000000"/>
      <w:sz w:val="18"/>
      <w:szCs w:val="18"/>
      <w:lang w:val="en-US" w:eastAsia="zh-CN"/>
    </w:rPr>
  </w:style>
  <w:style w:type="paragraph" w:customStyle="1" w:styleId="topritems">
    <w:name w:val="topritems"/>
    <w:basedOn w:val="Normal"/>
    <w:rsid w:val="00941363"/>
    <w:pPr>
      <w:spacing w:before="100" w:after="100" w:line="240" w:lineRule="atLeast"/>
    </w:pPr>
    <w:rPr>
      <w:rFonts w:ascii="Verdana" w:eastAsiaTheme="minorHAnsi" w:hAnsi="Verdana" w:cs="Arial"/>
      <w:b/>
      <w:bCs/>
      <w:color w:val="FFFFFF"/>
      <w:sz w:val="17"/>
      <w:szCs w:val="17"/>
      <w:lang w:val="en-US" w:eastAsia="zh-CN"/>
    </w:rPr>
  </w:style>
  <w:style w:type="paragraph" w:customStyle="1" w:styleId="topritemsar">
    <w:name w:val="topritems_ar"/>
    <w:basedOn w:val="Normal"/>
    <w:rsid w:val="00941363"/>
    <w:pPr>
      <w:spacing w:before="100" w:after="100" w:line="240" w:lineRule="atLeast"/>
    </w:pPr>
    <w:rPr>
      <w:rFonts w:ascii="Simplified Arabic" w:eastAsiaTheme="minorHAnsi" w:hAnsi="Simplified Arabic" w:cs="Simplified Arabic"/>
      <w:b/>
      <w:bCs/>
      <w:color w:val="FFFFFF"/>
      <w:sz w:val="26"/>
      <w:szCs w:val="26"/>
      <w:lang w:val="en-US" w:eastAsia="zh-CN"/>
    </w:rPr>
  </w:style>
  <w:style w:type="paragraph" w:customStyle="1" w:styleId="topritemszh">
    <w:name w:val="topritems_zh"/>
    <w:basedOn w:val="Normal"/>
    <w:rsid w:val="00941363"/>
    <w:pPr>
      <w:spacing w:before="100" w:after="100" w:line="240" w:lineRule="atLeast"/>
    </w:pPr>
    <w:rPr>
      <w:rFonts w:ascii="SimSun" w:eastAsia="SimSun" w:hAnsi="SimSun"/>
      <w:b/>
      <w:bCs/>
      <w:color w:val="FFFFFF"/>
      <w:sz w:val="16"/>
      <w:szCs w:val="16"/>
      <w:lang w:val="en-US" w:eastAsia="zh-CN"/>
    </w:rPr>
  </w:style>
  <w:style w:type="paragraph" w:customStyle="1" w:styleId="topritems2">
    <w:name w:val="topritems2"/>
    <w:basedOn w:val="Normal"/>
    <w:rsid w:val="00941363"/>
    <w:pPr>
      <w:spacing w:before="100" w:after="100" w:line="240" w:lineRule="atLeast"/>
    </w:pPr>
    <w:rPr>
      <w:rFonts w:ascii="Arial" w:eastAsiaTheme="minorHAnsi" w:hAnsi="Arial" w:cs="Arial"/>
      <w:color w:val="FFFFFF"/>
      <w:sz w:val="16"/>
      <w:szCs w:val="16"/>
      <w:lang w:val="en-US" w:eastAsia="zh-CN"/>
    </w:rPr>
  </w:style>
  <w:style w:type="paragraph" w:customStyle="1" w:styleId="ulink">
    <w:name w:val="ulink"/>
    <w:basedOn w:val="Normal"/>
    <w:rsid w:val="00941363"/>
    <w:pPr>
      <w:spacing w:before="100" w:after="100" w:line="240" w:lineRule="atLeast"/>
    </w:pPr>
    <w:rPr>
      <w:rFonts w:ascii="Verdana" w:eastAsiaTheme="minorHAnsi" w:hAnsi="Verdana"/>
      <w:color w:val="000000"/>
      <w:sz w:val="18"/>
      <w:szCs w:val="18"/>
      <w:u w:val="single"/>
      <w:lang w:val="en-US" w:eastAsia="zh-CN"/>
    </w:rPr>
  </w:style>
  <w:style w:type="paragraph" w:customStyle="1" w:styleId="artab">
    <w:name w:val="ar_tab"/>
    <w:basedOn w:val="Normal"/>
    <w:rsid w:val="00941363"/>
    <w:pPr>
      <w:spacing w:before="100" w:after="100" w:line="240" w:lineRule="atLeast"/>
    </w:pPr>
    <w:rPr>
      <w:rFonts w:ascii="Simplified Arabic" w:eastAsiaTheme="minorHAnsi" w:hAnsi="Simplified Arabic" w:cs="Simplified Arabic"/>
      <w:color w:val="000000"/>
      <w:sz w:val="32"/>
      <w:szCs w:val="32"/>
      <w:lang w:val="en-US" w:eastAsia="zh-CN"/>
    </w:rPr>
  </w:style>
  <w:style w:type="paragraph" w:customStyle="1" w:styleId="arulink">
    <w:name w:val="ar_ulink"/>
    <w:basedOn w:val="Normal"/>
    <w:rsid w:val="00941363"/>
    <w:pPr>
      <w:spacing w:before="100" w:after="100" w:line="240" w:lineRule="atLeast"/>
    </w:pPr>
    <w:rPr>
      <w:rFonts w:ascii="Simplified Arabic" w:eastAsiaTheme="minorHAnsi" w:hAnsi="Simplified Arabic" w:cs="Simplified Arabic"/>
      <w:color w:val="000000"/>
      <w:sz w:val="28"/>
      <w:szCs w:val="28"/>
      <w:u w:val="single"/>
      <w:lang w:val="en-US" w:eastAsia="zh-CN"/>
    </w:rPr>
  </w:style>
  <w:style w:type="paragraph" w:customStyle="1" w:styleId="arb2link">
    <w:name w:val="ar_b2link"/>
    <w:basedOn w:val="Normal"/>
    <w:rsid w:val="00941363"/>
    <w:pPr>
      <w:spacing w:before="100" w:after="100" w:line="240" w:lineRule="atLeast"/>
    </w:pPr>
    <w:rPr>
      <w:rFonts w:ascii="Simplified Arabic" w:eastAsiaTheme="minorHAnsi" w:hAnsi="Simplified Arabic" w:cs="Simplified Arabic"/>
      <w:color w:val="004B96"/>
      <w:sz w:val="28"/>
      <w:szCs w:val="28"/>
      <w:u w:val="single"/>
      <w:lang w:val="en-US" w:eastAsia="zh-CN"/>
    </w:rPr>
  </w:style>
  <w:style w:type="paragraph" w:customStyle="1" w:styleId="iturlink">
    <w:name w:val="itur_link"/>
    <w:basedOn w:val="Normal"/>
    <w:rsid w:val="00941363"/>
    <w:pPr>
      <w:spacing w:before="100" w:after="100" w:line="240" w:lineRule="atLeast"/>
    </w:pPr>
    <w:rPr>
      <w:rFonts w:ascii="Verdana" w:eastAsiaTheme="minorHAnsi" w:hAnsi="Verdana"/>
      <w:color w:val="E0011C"/>
      <w:sz w:val="18"/>
      <w:szCs w:val="18"/>
      <w:u w:val="single"/>
      <w:lang w:val="en-US" w:eastAsia="zh-CN"/>
    </w:rPr>
  </w:style>
  <w:style w:type="paragraph" w:customStyle="1" w:styleId="itutlink">
    <w:name w:val="itut_link"/>
    <w:basedOn w:val="Normal"/>
    <w:rsid w:val="00941363"/>
    <w:pPr>
      <w:spacing w:before="100" w:after="100" w:line="240" w:lineRule="atLeast"/>
    </w:pPr>
    <w:rPr>
      <w:rFonts w:ascii="Verdana" w:eastAsiaTheme="minorHAnsi" w:hAnsi="Verdana"/>
      <w:color w:val="93117E"/>
      <w:sz w:val="18"/>
      <w:szCs w:val="18"/>
      <w:u w:val="single"/>
      <w:lang w:val="en-US" w:eastAsia="zh-CN"/>
    </w:rPr>
  </w:style>
  <w:style w:type="paragraph" w:customStyle="1" w:styleId="itudlink">
    <w:name w:val="itud_link"/>
    <w:basedOn w:val="Normal"/>
    <w:rsid w:val="00941363"/>
    <w:pPr>
      <w:spacing w:before="100" w:after="100" w:line="240" w:lineRule="atLeast"/>
    </w:pPr>
    <w:rPr>
      <w:rFonts w:ascii="Verdana" w:eastAsiaTheme="minorHAnsi" w:hAnsi="Verdana"/>
      <w:color w:val="DA8704"/>
      <w:sz w:val="18"/>
      <w:szCs w:val="18"/>
      <w:u w:val="single"/>
      <w:lang w:val="en-US" w:eastAsia="zh-CN"/>
    </w:rPr>
  </w:style>
  <w:style w:type="paragraph" w:customStyle="1" w:styleId="telecomlink">
    <w:name w:val="telecom_link"/>
    <w:basedOn w:val="Normal"/>
    <w:rsid w:val="00941363"/>
    <w:pPr>
      <w:spacing w:before="100" w:after="100" w:line="240" w:lineRule="atLeast"/>
    </w:pPr>
    <w:rPr>
      <w:rFonts w:ascii="Verdana" w:eastAsiaTheme="minorHAnsi" w:hAnsi="Verdana"/>
      <w:color w:val="007A3D"/>
      <w:sz w:val="18"/>
      <w:szCs w:val="18"/>
      <w:u w:val="single"/>
      <w:lang w:val="en-US" w:eastAsia="zh-CN"/>
    </w:rPr>
  </w:style>
  <w:style w:type="paragraph" w:customStyle="1" w:styleId="blink">
    <w:name w:val="blink"/>
    <w:basedOn w:val="Normal"/>
    <w:rsid w:val="00941363"/>
    <w:pPr>
      <w:spacing w:before="100" w:after="100" w:line="240" w:lineRule="atLeast"/>
    </w:pPr>
    <w:rPr>
      <w:rFonts w:ascii="Verdana" w:eastAsiaTheme="minorHAnsi" w:hAnsi="Verdana"/>
      <w:color w:val="004B96"/>
      <w:sz w:val="18"/>
      <w:szCs w:val="18"/>
      <w:lang w:val="en-US" w:eastAsia="zh-CN"/>
    </w:rPr>
  </w:style>
  <w:style w:type="paragraph" w:customStyle="1" w:styleId="b2link">
    <w:name w:val="b2link"/>
    <w:basedOn w:val="Normal"/>
    <w:rsid w:val="00941363"/>
    <w:pPr>
      <w:spacing w:before="100" w:after="100" w:line="240" w:lineRule="atLeast"/>
    </w:pPr>
    <w:rPr>
      <w:rFonts w:ascii="Verdana" w:eastAsiaTheme="minorHAnsi" w:hAnsi="Verdana"/>
      <w:color w:val="004B96"/>
      <w:sz w:val="18"/>
      <w:szCs w:val="18"/>
      <w:u w:val="single"/>
      <w:lang w:val="en-US" w:eastAsia="zh-CN"/>
    </w:rPr>
  </w:style>
  <w:style w:type="paragraph" w:customStyle="1" w:styleId="lmlink">
    <w:name w:val="lm_link"/>
    <w:basedOn w:val="Normal"/>
    <w:rsid w:val="00941363"/>
    <w:pPr>
      <w:spacing w:before="100" w:after="100" w:line="240" w:lineRule="atLeast"/>
    </w:pPr>
    <w:rPr>
      <w:rFonts w:ascii="Verdana" w:eastAsiaTheme="minorHAnsi" w:hAnsi="Verdana"/>
      <w:color w:val="004B96"/>
      <w:sz w:val="16"/>
      <w:szCs w:val="16"/>
      <w:lang w:val="en-US" w:eastAsia="zh-CN"/>
    </w:rPr>
  </w:style>
  <w:style w:type="paragraph" w:customStyle="1" w:styleId="lm2link">
    <w:name w:val="lm2_link"/>
    <w:basedOn w:val="Normal"/>
    <w:rsid w:val="00941363"/>
    <w:pPr>
      <w:spacing w:before="100" w:after="100" w:line="240" w:lineRule="atLeast"/>
    </w:pPr>
    <w:rPr>
      <w:rFonts w:ascii="Verdana" w:eastAsiaTheme="minorHAnsi" w:hAnsi="Verdana"/>
      <w:color w:val="004B96"/>
      <w:sz w:val="18"/>
      <w:szCs w:val="18"/>
      <w:lang w:val="en-US" w:eastAsia="zh-CN"/>
    </w:rPr>
  </w:style>
  <w:style w:type="paragraph" w:customStyle="1" w:styleId="nlink">
    <w:name w:val="nlink"/>
    <w:basedOn w:val="Normal"/>
    <w:rsid w:val="00941363"/>
    <w:pPr>
      <w:spacing w:before="100" w:after="100" w:line="240" w:lineRule="atLeast"/>
    </w:pPr>
    <w:rPr>
      <w:rFonts w:ascii="Verdana" w:eastAsiaTheme="minorHAnsi" w:hAnsi="Verdana"/>
      <w:color w:val="000000"/>
      <w:sz w:val="18"/>
      <w:szCs w:val="18"/>
      <w:lang w:val="en-US" w:eastAsia="zh-CN"/>
    </w:rPr>
  </w:style>
  <w:style w:type="paragraph" w:customStyle="1" w:styleId="itunewslink">
    <w:name w:val="itunews_link"/>
    <w:basedOn w:val="Normal"/>
    <w:rsid w:val="00941363"/>
    <w:pPr>
      <w:spacing w:before="100" w:after="100" w:line="240" w:lineRule="atLeast"/>
    </w:pPr>
    <w:rPr>
      <w:rFonts w:ascii="Verdana" w:eastAsiaTheme="minorHAnsi" w:hAnsi="Verdana"/>
      <w:color w:val="000000"/>
      <w:sz w:val="16"/>
      <w:szCs w:val="16"/>
      <w:lang w:val="en-US" w:eastAsia="zh-CN"/>
    </w:rPr>
  </w:style>
  <w:style w:type="paragraph" w:customStyle="1" w:styleId="footeritems">
    <w:name w:val="footeritems"/>
    <w:basedOn w:val="Normal"/>
    <w:rsid w:val="00941363"/>
    <w:pPr>
      <w:spacing w:before="0" w:after="100"/>
    </w:pPr>
    <w:rPr>
      <w:rFonts w:ascii="Verdana" w:eastAsiaTheme="minorHAnsi" w:hAnsi="Verdana"/>
      <w:color w:val="000066"/>
      <w:sz w:val="17"/>
      <w:szCs w:val="17"/>
      <w:lang w:val="en-US" w:eastAsia="zh-CN"/>
    </w:rPr>
  </w:style>
  <w:style w:type="paragraph" w:customStyle="1" w:styleId="councilbluebullet">
    <w:name w:val="council_blue_bullet"/>
    <w:basedOn w:val="Normal"/>
    <w:rsid w:val="00941363"/>
    <w:pPr>
      <w:spacing w:before="0"/>
      <w:ind w:left="-180"/>
    </w:pPr>
    <w:rPr>
      <w:rFonts w:ascii="Verdana" w:eastAsiaTheme="minorHAnsi" w:hAnsi="Verdana"/>
      <w:color w:val="000000"/>
      <w:sz w:val="18"/>
      <w:szCs w:val="18"/>
      <w:lang w:val="en-US" w:eastAsia="zh-CN"/>
    </w:rPr>
  </w:style>
  <w:style w:type="paragraph" w:customStyle="1" w:styleId="councilcircle">
    <w:name w:val="council_circle"/>
    <w:basedOn w:val="Normal"/>
    <w:rsid w:val="00941363"/>
    <w:pPr>
      <w:spacing w:before="0"/>
      <w:ind w:left="75"/>
    </w:pPr>
    <w:rPr>
      <w:rFonts w:ascii="Verdana" w:eastAsiaTheme="minorHAnsi" w:hAnsi="Verdana"/>
      <w:color w:val="000000"/>
      <w:sz w:val="18"/>
      <w:szCs w:val="18"/>
      <w:lang w:val="en-US" w:eastAsia="zh-CN"/>
    </w:rPr>
  </w:style>
  <w:style w:type="paragraph" w:customStyle="1" w:styleId="bluebullet">
    <w:name w:val="blue_bullet"/>
    <w:basedOn w:val="Normal"/>
    <w:rsid w:val="00941363"/>
    <w:pPr>
      <w:spacing w:before="0"/>
      <w:ind w:left="240"/>
    </w:pPr>
    <w:rPr>
      <w:rFonts w:ascii="Verdana" w:eastAsiaTheme="minorHAnsi" w:hAnsi="Verdana"/>
      <w:color w:val="000000"/>
      <w:sz w:val="18"/>
      <w:szCs w:val="18"/>
      <w:lang w:val="en-US" w:eastAsia="zh-CN"/>
    </w:rPr>
  </w:style>
  <w:style w:type="paragraph" w:customStyle="1" w:styleId="circle">
    <w:name w:val="circle"/>
    <w:basedOn w:val="Normal"/>
    <w:rsid w:val="00941363"/>
    <w:pPr>
      <w:spacing w:before="0"/>
      <w:ind w:left="75"/>
    </w:pPr>
    <w:rPr>
      <w:rFonts w:ascii="Verdana" w:eastAsiaTheme="minorHAnsi" w:hAnsi="Verdana"/>
      <w:color w:val="000000"/>
      <w:sz w:val="18"/>
      <w:szCs w:val="18"/>
      <w:lang w:val="en-US" w:eastAsia="zh-CN"/>
    </w:rPr>
  </w:style>
  <w:style w:type="paragraph" w:customStyle="1" w:styleId="bluebullet2">
    <w:name w:val="blue_bullet2"/>
    <w:basedOn w:val="Normal"/>
    <w:rsid w:val="00941363"/>
    <w:pPr>
      <w:spacing w:before="0"/>
      <w:ind w:left="330"/>
    </w:pPr>
    <w:rPr>
      <w:rFonts w:ascii="Verdana" w:eastAsiaTheme="minorHAnsi" w:hAnsi="Verdana"/>
      <w:color w:val="000000"/>
      <w:sz w:val="18"/>
      <w:szCs w:val="18"/>
      <w:lang w:val="en-US" w:eastAsia="zh-CN"/>
    </w:rPr>
  </w:style>
  <w:style w:type="paragraph" w:customStyle="1" w:styleId="bluebullet3">
    <w:name w:val="blue_bullet3"/>
    <w:basedOn w:val="Normal"/>
    <w:rsid w:val="00941363"/>
    <w:pPr>
      <w:spacing w:before="0"/>
      <w:ind w:left="420"/>
    </w:pPr>
    <w:rPr>
      <w:rFonts w:ascii="Verdana" w:eastAsiaTheme="minorHAnsi" w:hAnsi="Verdana"/>
      <w:color w:val="000000"/>
      <w:sz w:val="18"/>
      <w:szCs w:val="18"/>
      <w:lang w:val="en-US" w:eastAsia="zh-CN"/>
    </w:rPr>
  </w:style>
  <w:style w:type="paragraph" w:customStyle="1" w:styleId="redbullet">
    <w:name w:val="red_bullet"/>
    <w:basedOn w:val="Normal"/>
    <w:rsid w:val="00941363"/>
    <w:pPr>
      <w:spacing w:before="0" w:line="240" w:lineRule="atLeast"/>
      <w:ind w:left="240"/>
    </w:pPr>
    <w:rPr>
      <w:rFonts w:ascii="Verdana" w:eastAsiaTheme="minorHAnsi" w:hAnsi="Verdana"/>
      <w:color w:val="000000"/>
      <w:sz w:val="18"/>
      <w:szCs w:val="18"/>
      <w:lang w:val="en-US" w:eastAsia="zh-CN"/>
    </w:rPr>
  </w:style>
  <w:style w:type="paragraph" w:customStyle="1" w:styleId="redbullet2">
    <w:name w:val="red_bullet2"/>
    <w:basedOn w:val="Normal"/>
    <w:rsid w:val="00941363"/>
    <w:pPr>
      <w:spacing w:before="0" w:line="240" w:lineRule="atLeast"/>
      <w:ind w:left="390"/>
    </w:pPr>
    <w:rPr>
      <w:rFonts w:ascii="Verdana" w:eastAsiaTheme="minorHAnsi" w:hAnsi="Verdana"/>
      <w:color w:val="000000"/>
      <w:sz w:val="18"/>
      <w:szCs w:val="18"/>
      <w:lang w:val="en-US" w:eastAsia="zh-CN"/>
    </w:rPr>
  </w:style>
  <w:style w:type="paragraph" w:customStyle="1" w:styleId="redbullet3">
    <w:name w:val="red_bullet3"/>
    <w:basedOn w:val="Normal"/>
    <w:rsid w:val="00941363"/>
    <w:pPr>
      <w:spacing w:before="0" w:line="240" w:lineRule="atLeast"/>
      <w:ind w:left="540"/>
    </w:pPr>
    <w:rPr>
      <w:rFonts w:ascii="Verdana" w:eastAsiaTheme="minorHAnsi" w:hAnsi="Verdana"/>
      <w:color w:val="000000"/>
      <w:sz w:val="18"/>
      <w:szCs w:val="18"/>
      <w:lang w:val="en-US" w:eastAsia="zh-CN"/>
    </w:rPr>
  </w:style>
  <w:style w:type="paragraph" w:customStyle="1" w:styleId="orangebullet">
    <w:name w:val="orange_bullet"/>
    <w:basedOn w:val="Normal"/>
    <w:rsid w:val="00941363"/>
    <w:pPr>
      <w:spacing w:before="0" w:line="240" w:lineRule="atLeast"/>
      <w:ind w:left="240"/>
    </w:pPr>
    <w:rPr>
      <w:rFonts w:ascii="Verdana" w:eastAsiaTheme="minorHAnsi" w:hAnsi="Verdana"/>
      <w:color w:val="000000"/>
      <w:sz w:val="18"/>
      <w:szCs w:val="18"/>
      <w:lang w:val="en-US" w:eastAsia="zh-CN"/>
    </w:rPr>
  </w:style>
  <w:style w:type="paragraph" w:customStyle="1" w:styleId="orangebullet2">
    <w:name w:val="orange_bullet2"/>
    <w:basedOn w:val="Normal"/>
    <w:rsid w:val="00941363"/>
    <w:pPr>
      <w:spacing w:before="0" w:line="240" w:lineRule="atLeast"/>
      <w:ind w:left="390"/>
    </w:pPr>
    <w:rPr>
      <w:rFonts w:ascii="Verdana" w:eastAsiaTheme="minorHAnsi" w:hAnsi="Verdana"/>
      <w:color w:val="000000"/>
      <w:sz w:val="18"/>
      <w:szCs w:val="18"/>
      <w:lang w:val="en-US" w:eastAsia="zh-CN"/>
    </w:rPr>
  </w:style>
  <w:style w:type="paragraph" w:customStyle="1" w:styleId="orangebullet3">
    <w:name w:val="orange_bullet3"/>
    <w:basedOn w:val="Normal"/>
    <w:rsid w:val="00941363"/>
    <w:pPr>
      <w:spacing w:before="0" w:line="240" w:lineRule="atLeast"/>
      <w:ind w:left="540"/>
    </w:pPr>
    <w:rPr>
      <w:rFonts w:ascii="Verdana" w:eastAsiaTheme="minorHAnsi" w:hAnsi="Verdana"/>
      <w:color w:val="000000"/>
      <w:sz w:val="18"/>
      <w:szCs w:val="18"/>
      <w:lang w:val="en-US" w:eastAsia="zh-CN"/>
    </w:rPr>
  </w:style>
  <w:style w:type="paragraph" w:customStyle="1" w:styleId="purplebullet">
    <w:name w:val="purple_bullet"/>
    <w:basedOn w:val="Normal"/>
    <w:rsid w:val="00941363"/>
    <w:pPr>
      <w:spacing w:before="0" w:line="240" w:lineRule="atLeast"/>
      <w:ind w:left="240"/>
    </w:pPr>
    <w:rPr>
      <w:rFonts w:ascii="Verdana" w:eastAsiaTheme="minorHAnsi" w:hAnsi="Verdana"/>
      <w:color w:val="000000"/>
      <w:sz w:val="18"/>
      <w:szCs w:val="18"/>
      <w:lang w:val="en-US" w:eastAsia="zh-CN"/>
    </w:rPr>
  </w:style>
  <w:style w:type="paragraph" w:customStyle="1" w:styleId="purplebullet2">
    <w:name w:val="purple_bullet2"/>
    <w:basedOn w:val="Normal"/>
    <w:rsid w:val="00941363"/>
    <w:pPr>
      <w:spacing w:before="0" w:line="240" w:lineRule="atLeast"/>
      <w:ind w:left="390"/>
    </w:pPr>
    <w:rPr>
      <w:rFonts w:ascii="Verdana" w:eastAsiaTheme="minorHAnsi" w:hAnsi="Verdana"/>
      <w:color w:val="000000"/>
      <w:sz w:val="18"/>
      <w:szCs w:val="18"/>
      <w:lang w:val="en-US" w:eastAsia="zh-CN"/>
    </w:rPr>
  </w:style>
  <w:style w:type="paragraph" w:customStyle="1" w:styleId="purplebullet3">
    <w:name w:val="purple_bullet3"/>
    <w:basedOn w:val="Normal"/>
    <w:rsid w:val="00941363"/>
    <w:pPr>
      <w:spacing w:before="0" w:line="240" w:lineRule="atLeast"/>
      <w:ind w:left="540"/>
    </w:pPr>
    <w:rPr>
      <w:rFonts w:ascii="Verdana" w:eastAsiaTheme="minorHAnsi" w:hAnsi="Verdana"/>
      <w:color w:val="000000"/>
      <w:sz w:val="18"/>
      <w:szCs w:val="18"/>
      <w:lang w:val="en-US" w:eastAsia="zh-CN"/>
    </w:rPr>
  </w:style>
  <w:style w:type="paragraph" w:customStyle="1" w:styleId="parasmall">
    <w:name w:val="parasmall"/>
    <w:basedOn w:val="Normal"/>
    <w:rsid w:val="00941363"/>
    <w:pPr>
      <w:spacing w:before="0"/>
    </w:pPr>
    <w:rPr>
      <w:rFonts w:ascii="Verdana" w:eastAsiaTheme="minorHAnsi" w:hAnsi="Verdana"/>
      <w:color w:val="000000"/>
      <w:sz w:val="10"/>
      <w:szCs w:val="10"/>
      <w:lang w:val="en-US" w:eastAsia="zh-CN"/>
    </w:rPr>
  </w:style>
  <w:style w:type="paragraph" w:customStyle="1" w:styleId="artitle">
    <w:name w:val="ar_title"/>
    <w:basedOn w:val="Normal"/>
    <w:rsid w:val="00941363"/>
    <w:pPr>
      <w:spacing w:before="100" w:after="100"/>
    </w:pPr>
    <w:rPr>
      <w:rFonts w:ascii="Simplified Arabic" w:eastAsiaTheme="minorHAnsi" w:hAnsi="Simplified Arabic" w:cs="Simplified Arabic"/>
      <w:b/>
      <w:bCs/>
      <w:color w:val="004B96"/>
      <w:sz w:val="32"/>
      <w:szCs w:val="32"/>
      <w:lang w:val="en-US" w:eastAsia="zh-CN"/>
    </w:rPr>
  </w:style>
  <w:style w:type="paragraph" w:customStyle="1" w:styleId="arpara">
    <w:name w:val="ar_para"/>
    <w:basedOn w:val="Normal"/>
    <w:rsid w:val="00941363"/>
    <w:pPr>
      <w:spacing w:before="100" w:after="100" w:line="360" w:lineRule="atLeast"/>
    </w:pPr>
    <w:rPr>
      <w:rFonts w:ascii="Simplified Arabic" w:eastAsiaTheme="minorHAnsi" w:hAnsi="Simplified Arabic" w:cs="Simplified Arabic"/>
      <w:color w:val="000000"/>
      <w:sz w:val="28"/>
      <w:szCs w:val="28"/>
      <w:lang w:val="en-US" w:eastAsia="zh-CN"/>
    </w:rPr>
  </w:style>
  <w:style w:type="paragraph" w:customStyle="1" w:styleId="plist">
    <w:name w:val="plist"/>
    <w:basedOn w:val="Normal"/>
    <w:rsid w:val="00941363"/>
    <w:pPr>
      <w:spacing w:before="75" w:after="75"/>
    </w:pPr>
    <w:rPr>
      <w:rFonts w:ascii="Verdana" w:eastAsiaTheme="minorHAnsi" w:hAnsi="Verdana"/>
      <w:color w:val="000000"/>
      <w:sz w:val="18"/>
      <w:szCs w:val="18"/>
      <w:lang w:val="en-US" w:eastAsia="zh-CN"/>
    </w:rPr>
  </w:style>
  <w:style w:type="paragraph" w:customStyle="1" w:styleId="preference">
    <w:name w:val="preference"/>
    <w:basedOn w:val="Normal"/>
    <w:rsid w:val="00941363"/>
    <w:pPr>
      <w:spacing w:before="100" w:after="100"/>
    </w:pPr>
    <w:rPr>
      <w:rFonts w:ascii="Verdana" w:eastAsiaTheme="minorHAnsi" w:hAnsi="Verdana"/>
      <w:color w:val="000000"/>
      <w:sz w:val="16"/>
      <w:szCs w:val="16"/>
      <w:lang w:val="en-US" w:eastAsia="zh-CN"/>
    </w:rPr>
  </w:style>
  <w:style w:type="paragraph" w:customStyle="1" w:styleId="nlist">
    <w:name w:val="nlist"/>
    <w:basedOn w:val="Normal"/>
    <w:rsid w:val="00941363"/>
    <w:pPr>
      <w:spacing w:before="100" w:after="100"/>
    </w:pPr>
    <w:rPr>
      <w:rFonts w:ascii="Verdana" w:eastAsiaTheme="minorHAnsi" w:hAnsi="Verdana"/>
      <w:color w:val="000000"/>
      <w:sz w:val="18"/>
      <w:szCs w:val="18"/>
      <w:lang w:val="en-US" w:eastAsia="zh-CN"/>
    </w:rPr>
  </w:style>
  <w:style w:type="paragraph" w:customStyle="1" w:styleId="itunewslist">
    <w:name w:val="itunews_list"/>
    <w:basedOn w:val="Normal"/>
    <w:rsid w:val="00941363"/>
    <w:pPr>
      <w:spacing w:before="100" w:after="100"/>
    </w:pPr>
    <w:rPr>
      <w:rFonts w:ascii="Verdana" w:eastAsiaTheme="minorHAnsi" w:hAnsi="Verdana"/>
      <w:color w:val="000000"/>
      <w:sz w:val="16"/>
      <w:szCs w:val="16"/>
      <w:lang w:val="en-US" w:eastAsia="zh-CN"/>
    </w:rPr>
  </w:style>
  <w:style w:type="paragraph" w:customStyle="1" w:styleId="slist">
    <w:name w:val="slist"/>
    <w:basedOn w:val="Normal"/>
    <w:rsid w:val="00941363"/>
    <w:pPr>
      <w:spacing w:before="100" w:after="100"/>
    </w:pPr>
    <w:rPr>
      <w:rFonts w:ascii="Verdana" w:eastAsiaTheme="minorHAnsi" w:hAnsi="Verdana"/>
      <w:color w:val="FFFFFF"/>
      <w:sz w:val="18"/>
      <w:szCs w:val="18"/>
      <w:lang w:val="en-US" w:eastAsia="zh-CN"/>
    </w:rPr>
  </w:style>
  <w:style w:type="paragraph" w:customStyle="1" w:styleId="newsroom">
    <w:name w:val="newsroom"/>
    <w:basedOn w:val="Normal"/>
    <w:rsid w:val="00941363"/>
    <w:pPr>
      <w:spacing w:before="100" w:after="100" w:line="240" w:lineRule="atLeast"/>
    </w:pPr>
    <w:rPr>
      <w:rFonts w:ascii="Verdana" w:eastAsiaTheme="minorHAnsi" w:hAnsi="Verdana"/>
      <w:color w:val="000000"/>
      <w:sz w:val="10"/>
      <w:szCs w:val="10"/>
      <w:lang w:val="en-US" w:eastAsia="zh-CN"/>
    </w:rPr>
  </w:style>
  <w:style w:type="paragraph" w:customStyle="1" w:styleId="wrc">
    <w:name w:val="wrc"/>
    <w:basedOn w:val="Normal"/>
    <w:rsid w:val="00941363"/>
    <w:pPr>
      <w:spacing w:before="100" w:after="100" w:line="240" w:lineRule="atLeast"/>
    </w:pPr>
    <w:rPr>
      <w:rFonts w:ascii="Verdana" w:eastAsiaTheme="minorHAnsi" w:hAnsi="Verdana"/>
      <w:color w:val="000000"/>
      <w:sz w:val="16"/>
      <w:szCs w:val="16"/>
      <w:lang w:val="en-US" w:eastAsia="zh-CN"/>
    </w:rPr>
  </w:style>
  <w:style w:type="paragraph" w:customStyle="1" w:styleId="titlefield">
    <w:name w:val="titlefield"/>
    <w:basedOn w:val="Normal"/>
    <w:rsid w:val="00941363"/>
    <w:pPr>
      <w:spacing w:before="100" w:after="100" w:line="240" w:lineRule="atLeast"/>
    </w:pPr>
    <w:rPr>
      <w:rFonts w:ascii="Verdana" w:eastAsiaTheme="minorHAnsi" w:hAnsi="Verdana"/>
      <w:b/>
      <w:bCs/>
      <w:color w:val="000000"/>
      <w:sz w:val="16"/>
      <w:szCs w:val="16"/>
      <w:lang w:val="en-US" w:eastAsia="zh-CN"/>
    </w:rPr>
  </w:style>
  <w:style w:type="paragraph" w:customStyle="1" w:styleId="labelfield">
    <w:name w:val="labelfield"/>
    <w:basedOn w:val="Normal"/>
    <w:rsid w:val="00941363"/>
    <w:pPr>
      <w:spacing w:before="100" w:after="100" w:line="240" w:lineRule="atLeast"/>
    </w:pPr>
    <w:rPr>
      <w:rFonts w:ascii="Verdana" w:eastAsiaTheme="minorHAnsi" w:hAnsi="Verdana"/>
      <w:color w:val="A52A2A"/>
      <w:sz w:val="23"/>
      <w:szCs w:val="23"/>
      <w:lang w:val="en-US" w:eastAsia="zh-CN"/>
    </w:rPr>
  </w:style>
  <w:style w:type="paragraph" w:customStyle="1" w:styleId="datefield">
    <w:name w:val="datefield"/>
    <w:basedOn w:val="Normal"/>
    <w:rsid w:val="00941363"/>
    <w:pPr>
      <w:spacing w:before="100" w:after="100" w:line="240" w:lineRule="atLeast"/>
    </w:pPr>
    <w:rPr>
      <w:rFonts w:ascii="Verdana" w:eastAsiaTheme="minorHAnsi" w:hAnsi="Verdana"/>
      <w:color w:val="808080"/>
      <w:sz w:val="23"/>
      <w:szCs w:val="23"/>
      <w:lang w:val="en-US" w:eastAsia="zh-CN"/>
    </w:rPr>
  </w:style>
  <w:style w:type="paragraph" w:customStyle="1" w:styleId="folderheader">
    <w:name w:val="folder_header"/>
    <w:basedOn w:val="Normal"/>
    <w:rsid w:val="00941363"/>
    <w:pPr>
      <w:pBdr>
        <w:top w:val="single" w:sz="6" w:space="5" w:color="004B96"/>
        <w:left w:val="single" w:sz="6" w:space="4" w:color="004B96"/>
        <w:bottom w:val="single" w:sz="6" w:space="5" w:color="004B96"/>
        <w:right w:val="single" w:sz="6" w:space="5" w:color="004B96"/>
      </w:pBdr>
      <w:shd w:val="clear" w:color="auto" w:fill="004B96"/>
      <w:spacing w:before="100" w:after="100" w:line="240" w:lineRule="atLeast"/>
      <w:jc w:val="center"/>
    </w:pPr>
    <w:rPr>
      <w:rFonts w:ascii="Verdana" w:eastAsiaTheme="minorHAnsi" w:hAnsi="Verdana"/>
      <w:b/>
      <w:bCs/>
      <w:color w:val="FFFFFF"/>
      <w:sz w:val="18"/>
      <w:szCs w:val="18"/>
      <w:lang w:val="en-US" w:eastAsia="zh-CN"/>
    </w:rPr>
  </w:style>
  <w:style w:type="paragraph" w:customStyle="1" w:styleId="tabborders">
    <w:name w:val="tab_borders"/>
    <w:basedOn w:val="Normal"/>
    <w:rsid w:val="00941363"/>
    <w:pPr>
      <w:pBdr>
        <w:left w:val="single" w:sz="6" w:space="2" w:color="CCCCCC"/>
        <w:bottom w:val="single" w:sz="6" w:space="2" w:color="CCCCCC"/>
        <w:right w:val="single" w:sz="6" w:space="2" w:color="CCCCCC"/>
      </w:pBdr>
      <w:spacing w:before="100" w:after="100" w:line="240" w:lineRule="atLeast"/>
    </w:pPr>
    <w:rPr>
      <w:rFonts w:ascii="Verdana" w:eastAsiaTheme="minorHAnsi" w:hAnsi="Verdana"/>
      <w:color w:val="000000"/>
      <w:sz w:val="18"/>
      <w:szCs w:val="18"/>
      <w:lang w:val="en-US" w:eastAsia="zh-CN"/>
    </w:rPr>
  </w:style>
  <w:style w:type="paragraph" w:customStyle="1" w:styleId="zcolortoptitlepurple">
    <w:name w:val="zcolor_top_title_purple"/>
    <w:basedOn w:val="Normal"/>
    <w:rsid w:val="00941363"/>
    <w:pPr>
      <w:spacing w:before="100" w:after="100" w:line="360" w:lineRule="atLeast"/>
    </w:pPr>
    <w:rPr>
      <w:rFonts w:ascii="Verdana" w:eastAsiaTheme="minorHAnsi" w:hAnsi="Verdana"/>
      <w:b/>
      <w:bCs/>
      <w:color w:val="702B70"/>
      <w:sz w:val="26"/>
      <w:szCs w:val="26"/>
      <w:lang w:val="en-US" w:eastAsia="zh-CN"/>
    </w:rPr>
  </w:style>
  <w:style w:type="paragraph" w:customStyle="1" w:styleId="zcolortoptitleblue">
    <w:name w:val="zcolor_top_title_blue"/>
    <w:basedOn w:val="Normal"/>
    <w:rsid w:val="00941363"/>
    <w:pPr>
      <w:spacing w:before="100" w:after="100" w:line="360" w:lineRule="atLeast"/>
    </w:pPr>
    <w:rPr>
      <w:rFonts w:ascii="Verdana" w:eastAsiaTheme="minorHAnsi" w:hAnsi="Verdana"/>
      <w:b/>
      <w:bCs/>
      <w:color w:val="046B8D"/>
      <w:sz w:val="26"/>
      <w:szCs w:val="26"/>
      <w:lang w:val="en-US" w:eastAsia="zh-CN"/>
    </w:rPr>
  </w:style>
  <w:style w:type="paragraph" w:customStyle="1" w:styleId="zcolortoptitlegreen">
    <w:name w:val="zcolor_top_title_green"/>
    <w:basedOn w:val="Normal"/>
    <w:rsid w:val="00941363"/>
    <w:pPr>
      <w:spacing w:before="100" w:after="100" w:line="360" w:lineRule="atLeast"/>
    </w:pPr>
    <w:rPr>
      <w:rFonts w:ascii="Verdana" w:eastAsiaTheme="minorHAnsi" w:hAnsi="Verdana"/>
      <w:b/>
      <w:bCs/>
      <w:color w:val="014C27"/>
      <w:sz w:val="26"/>
      <w:szCs w:val="26"/>
      <w:lang w:val="en-US" w:eastAsia="zh-CN"/>
    </w:rPr>
  </w:style>
  <w:style w:type="paragraph" w:customStyle="1" w:styleId="zcolortoptitleorange">
    <w:name w:val="zcolor_top_title_orange"/>
    <w:basedOn w:val="Normal"/>
    <w:rsid w:val="00941363"/>
    <w:pPr>
      <w:spacing w:before="100" w:after="100" w:line="360" w:lineRule="atLeast"/>
    </w:pPr>
    <w:rPr>
      <w:rFonts w:ascii="Verdana" w:eastAsiaTheme="minorHAnsi" w:hAnsi="Verdana"/>
      <w:b/>
      <w:bCs/>
      <w:color w:val="C95906"/>
      <w:sz w:val="26"/>
      <w:szCs w:val="26"/>
      <w:lang w:val="en-US" w:eastAsia="zh-CN"/>
    </w:rPr>
  </w:style>
  <w:style w:type="paragraph" w:customStyle="1" w:styleId="zcolortoptitleyellow">
    <w:name w:val="zcolor_top_title_yellow"/>
    <w:basedOn w:val="Normal"/>
    <w:rsid w:val="00941363"/>
    <w:pPr>
      <w:spacing w:before="100" w:after="100" w:line="360" w:lineRule="atLeast"/>
    </w:pPr>
    <w:rPr>
      <w:rFonts w:ascii="Verdana" w:eastAsiaTheme="minorHAnsi" w:hAnsi="Verdana"/>
      <w:b/>
      <w:bCs/>
      <w:color w:val="957104"/>
      <w:sz w:val="26"/>
      <w:szCs w:val="26"/>
      <w:lang w:val="en-US" w:eastAsia="zh-CN"/>
    </w:rPr>
  </w:style>
  <w:style w:type="paragraph" w:customStyle="1" w:styleId="zcolortitlepurple">
    <w:name w:val="zcolor_title_purple"/>
    <w:basedOn w:val="Normal"/>
    <w:rsid w:val="00941363"/>
    <w:pPr>
      <w:spacing w:before="100" w:after="100" w:line="280" w:lineRule="atLeast"/>
    </w:pPr>
    <w:rPr>
      <w:rFonts w:ascii="Verdana" w:eastAsiaTheme="minorHAnsi" w:hAnsi="Verdana"/>
      <w:b/>
      <w:bCs/>
      <w:color w:val="702B70"/>
      <w:sz w:val="20"/>
      <w:lang w:val="en-US" w:eastAsia="zh-CN"/>
    </w:rPr>
  </w:style>
  <w:style w:type="paragraph" w:customStyle="1" w:styleId="zcolortitleblue">
    <w:name w:val="zcolor_title_blue"/>
    <w:basedOn w:val="Normal"/>
    <w:rsid w:val="00941363"/>
    <w:pPr>
      <w:spacing w:before="100" w:after="100" w:line="280" w:lineRule="atLeast"/>
    </w:pPr>
    <w:rPr>
      <w:rFonts w:ascii="Verdana" w:eastAsiaTheme="minorHAnsi" w:hAnsi="Verdana"/>
      <w:b/>
      <w:bCs/>
      <w:color w:val="046B8D"/>
      <w:sz w:val="20"/>
      <w:lang w:val="en-US" w:eastAsia="zh-CN"/>
    </w:rPr>
  </w:style>
  <w:style w:type="paragraph" w:customStyle="1" w:styleId="zcolortitlegreen">
    <w:name w:val="zcolor_title_green"/>
    <w:basedOn w:val="Normal"/>
    <w:rsid w:val="00941363"/>
    <w:pPr>
      <w:spacing w:before="100" w:after="100" w:line="280" w:lineRule="atLeast"/>
    </w:pPr>
    <w:rPr>
      <w:rFonts w:ascii="Verdana" w:eastAsiaTheme="minorHAnsi" w:hAnsi="Verdana"/>
      <w:b/>
      <w:bCs/>
      <w:color w:val="014C27"/>
      <w:sz w:val="20"/>
      <w:lang w:val="en-US" w:eastAsia="zh-CN"/>
    </w:rPr>
  </w:style>
  <w:style w:type="paragraph" w:customStyle="1" w:styleId="zcolortitleorange">
    <w:name w:val="zcolor_title_orange"/>
    <w:basedOn w:val="Normal"/>
    <w:rsid w:val="00941363"/>
    <w:pPr>
      <w:spacing w:before="100" w:after="100" w:line="280" w:lineRule="atLeast"/>
    </w:pPr>
    <w:rPr>
      <w:rFonts w:ascii="Verdana" w:eastAsiaTheme="minorHAnsi" w:hAnsi="Verdana"/>
      <w:b/>
      <w:bCs/>
      <w:color w:val="C95906"/>
      <w:sz w:val="20"/>
      <w:lang w:val="en-US" w:eastAsia="zh-CN"/>
    </w:rPr>
  </w:style>
  <w:style w:type="paragraph" w:customStyle="1" w:styleId="zcolortitleyellow">
    <w:name w:val="zcolor_title_yellow"/>
    <w:basedOn w:val="Normal"/>
    <w:rsid w:val="00941363"/>
    <w:pPr>
      <w:spacing w:before="100" w:after="100" w:line="280" w:lineRule="atLeast"/>
    </w:pPr>
    <w:rPr>
      <w:rFonts w:ascii="Verdana" w:eastAsiaTheme="minorHAnsi" w:hAnsi="Verdana"/>
      <w:b/>
      <w:bCs/>
      <w:color w:val="957104"/>
      <w:sz w:val="20"/>
      <w:lang w:val="en-US" w:eastAsia="zh-CN"/>
    </w:rPr>
  </w:style>
  <w:style w:type="paragraph" w:customStyle="1" w:styleId="zcolortdheadpurple">
    <w:name w:val="zcolor_td_head_purple"/>
    <w:basedOn w:val="Normal"/>
    <w:rsid w:val="00941363"/>
    <w:pPr>
      <w:spacing w:before="100" w:after="100" w:line="280" w:lineRule="atLeast"/>
    </w:pPr>
    <w:rPr>
      <w:rFonts w:ascii="Verdana" w:eastAsiaTheme="minorHAnsi" w:hAnsi="Verdana"/>
      <w:b/>
      <w:bCs/>
      <w:color w:val="004B96"/>
      <w:sz w:val="16"/>
      <w:szCs w:val="16"/>
      <w:lang w:val="en-US" w:eastAsia="zh-CN"/>
    </w:rPr>
  </w:style>
  <w:style w:type="paragraph" w:customStyle="1" w:styleId="zcolortdpurple">
    <w:name w:val="zcolor_td_purple"/>
    <w:basedOn w:val="Normal"/>
    <w:rsid w:val="00941363"/>
    <w:pPr>
      <w:shd w:val="clear" w:color="auto" w:fill="702B70"/>
      <w:spacing w:before="100" w:after="100" w:line="280" w:lineRule="atLeast"/>
    </w:pPr>
    <w:rPr>
      <w:rFonts w:ascii="Verdana" w:eastAsiaTheme="minorHAnsi" w:hAnsi="Verdana"/>
      <w:b/>
      <w:bCs/>
      <w:color w:val="FFFFFF"/>
      <w:sz w:val="20"/>
      <w:lang w:val="en-US" w:eastAsia="zh-CN"/>
    </w:rPr>
  </w:style>
  <w:style w:type="paragraph" w:customStyle="1" w:styleId="zcolortdheadblue">
    <w:name w:val="zcolor_td_head_blue"/>
    <w:basedOn w:val="Normal"/>
    <w:rsid w:val="00941363"/>
    <w:pPr>
      <w:pBdr>
        <w:top w:val="single" w:sz="2" w:space="5" w:color="A3BEE5"/>
        <w:left w:val="single" w:sz="2" w:space="5" w:color="A3BEE5"/>
        <w:bottom w:val="single" w:sz="2" w:space="5" w:color="A3BEE5"/>
        <w:right w:val="single" w:sz="2" w:space="14" w:color="A3BEE5"/>
      </w:pBdr>
      <w:spacing w:before="100" w:after="100" w:line="280" w:lineRule="atLeast"/>
    </w:pPr>
    <w:rPr>
      <w:rFonts w:ascii="Verdana" w:eastAsiaTheme="minorHAnsi" w:hAnsi="Verdana"/>
      <w:b/>
      <w:bCs/>
      <w:color w:val="004B96"/>
      <w:sz w:val="16"/>
      <w:szCs w:val="16"/>
      <w:lang w:val="en-US" w:eastAsia="zh-CN"/>
    </w:rPr>
  </w:style>
  <w:style w:type="paragraph" w:customStyle="1" w:styleId="zcolortdblue">
    <w:name w:val="zcolor_td_blue"/>
    <w:basedOn w:val="Normal"/>
    <w:rsid w:val="00941363"/>
    <w:pPr>
      <w:shd w:val="clear" w:color="auto" w:fill="046B8D"/>
      <w:spacing w:before="100" w:after="100" w:line="280" w:lineRule="atLeast"/>
    </w:pPr>
    <w:rPr>
      <w:rFonts w:ascii="Verdana" w:eastAsiaTheme="minorHAnsi" w:hAnsi="Verdana"/>
      <w:b/>
      <w:bCs/>
      <w:color w:val="FFFFFF"/>
      <w:sz w:val="20"/>
      <w:lang w:val="en-US" w:eastAsia="zh-CN"/>
    </w:rPr>
  </w:style>
  <w:style w:type="paragraph" w:customStyle="1" w:styleId="zcolortdheadgreen">
    <w:name w:val="zcolor_td_head_green"/>
    <w:basedOn w:val="Normal"/>
    <w:rsid w:val="00941363"/>
    <w:pPr>
      <w:spacing w:before="100" w:after="100" w:line="280" w:lineRule="atLeast"/>
    </w:pPr>
    <w:rPr>
      <w:rFonts w:ascii="Verdana" w:eastAsiaTheme="minorHAnsi" w:hAnsi="Verdana"/>
      <w:b/>
      <w:bCs/>
      <w:color w:val="004B96"/>
      <w:sz w:val="16"/>
      <w:szCs w:val="16"/>
      <w:lang w:val="en-US" w:eastAsia="zh-CN"/>
    </w:rPr>
  </w:style>
  <w:style w:type="paragraph" w:customStyle="1" w:styleId="zcolortdgreen">
    <w:name w:val="zcolor_td_green"/>
    <w:basedOn w:val="Normal"/>
    <w:rsid w:val="00941363"/>
    <w:pPr>
      <w:shd w:val="clear" w:color="auto" w:fill="014C27"/>
      <w:spacing w:before="100" w:after="100" w:line="280" w:lineRule="atLeast"/>
    </w:pPr>
    <w:rPr>
      <w:rFonts w:ascii="Verdana" w:eastAsiaTheme="minorHAnsi" w:hAnsi="Verdana"/>
      <w:b/>
      <w:bCs/>
      <w:color w:val="FFFFFF"/>
      <w:sz w:val="20"/>
      <w:lang w:val="en-US" w:eastAsia="zh-CN"/>
    </w:rPr>
  </w:style>
  <w:style w:type="paragraph" w:customStyle="1" w:styleId="zcolortdheadorange">
    <w:name w:val="zcolor_td_head_orange"/>
    <w:basedOn w:val="Normal"/>
    <w:rsid w:val="00941363"/>
    <w:pPr>
      <w:spacing w:before="100" w:after="100" w:line="280" w:lineRule="atLeast"/>
    </w:pPr>
    <w:rPr>
      <w:rFonts w:ascii="Verdana" w:eastAsiaTheme="minorHAnsi" w:hAnsi="Verdana"/>
      <w:b/>
      <w:bCs/>
      <w:color w:val="004B96"/>
      <w:sz w:val="16"/>
      <w:szCs w:val="16"/>
      <w:lang w:val="en-US" w:eastAsia="zh-CN"/>
    </w:rPr>
  </w:style>
  <w:style w:type="paragraph" w:customStyle="1" w:styleId="zcolortdorange">
    <w:name w:val="zcolor_td_orange"/>
    <w:basedOn w:val="Normal"/>
    <w:rsid w:val="00941363"/>
    <w:pPr>
      <w:shd w:val="clear" w:color="auto" w:fill="957104"/>
      <w:spacing w:before="100" w:after="100" w:line="280" w:lineRule="atLeast"/>
    </w:pPr>
    <w:rPr>
      <w:rFonts w:ascii="Verdana" w:eastAsiaTheme="minorHAnsi" w:hAnsi="Verdana"/>
      <w:b/>
      <w:bCs/>
      <w:color w:val="FFFFFF"/>
      <w:sz w:val="20"/>
      <w:lang w:val="en-US" w:eastAsia="zh-CN"/>
    </w:rPr>
  </w:style>
  <w:style w:type="paragraph" w:customStyle="1" w:styleId="zcolortdheadyellow">
    <w:name w:val="zcolor_td_head_yellow"/>
    <w:basedOn w:val="Normal"/>
    <w:rsid w:val="00941363"/>
    <w:pPr>
      <w:spacing w:before="100" w:after="100" w:line="280" w:lineRule="atLeast"/>
    </w:pPr>
    <w:rPr>
      <w:rFonts w:ascii="Verdana" w:eastAsiaTheme="minorHAnsi" w:hAnsi="Verdana"/>
      <w:b/>
      <w:bCs/>
      <w:color w:val="004B96"/>
      <w:sz w:val="16"/>
      <w:szCs w:val="16"/>
      <w:lang w:val="en-US" w:eastAsia="zh-CN"/>
    </w:rPr>
  </w:style>
  <w:style w:type="paragraph" w:customStyle="1" w:styleId="zcolortdred">
    <w:name w:val="zcolor_td_red"/>
    <w:basedOn w:val="Normal"/>
    <w:rsid w:val="00941363"/>
    <w:pPr>
      <w:shd w:val="clear" w:color="auto" w:fill="D60E18"/>
      <w:spacing w:before="100" w:after="100" w:line="280" w:lineRule="atLeast"/>
    </w:pPr>
    <w:rPr>
      <w:rFonts w:ascii="Verdana" w:eastAsiaTheme="minorHAnsi" w:hAnsi="Verdana"/>
      <w:b/>
      <w:bCs/>
      <w:color w:val="FFFFFF"/>
      <w:sz w:val="20"/>
      <w:lang w:val="en-US" w:eastAsia="zh-CN"/>
    </w:rPr>
  </w:style>
  <w:style w:type="paragraph" w:customStyle="1" w:styleId="zcolorpurplebullet">
    <w:name w:val="zcolor_purple_bullet"/>
    <w:basedOn w:val="Normal"/>
    <w:rsid w:val="00941363"/>
    <w:pPr>
      <w:spacing w:before="0" w:line="240" w:lineRule="atLeast"/>
      <w:ind w:left="240"/>
    </w:pPr>
    <w:rPr>
      <w:rFonts w:ascii="Verdana" w:eastAsiaTheme="minorHAnsi" w:hAnsi="Verdana"/>
      <w:color w:val="000000"/>
      <w:sz w:val="18"/>
      <w:szCs w:val="18"/>
      <w:lang w:val="en-US" w:eastAsia="zh-CN"/>
    </w:rPr>
  </w:style>
  <w:style w:type="paragraph" w:customStyle="1" w:styleId="zcolorpurplebullet2">
    <w:name w:val="zcolor_purple_bullet2"/>
    <w:basedOn w:val="Normal"/>
    <w:rsid w:val="00941363"/>
    <w:pPr>
      <w:spacing w:before="0" w:line="240" w:lineRule="atLeast"/>
      <w:ind w:left="390"/>
    </w:pPr>
    <w:rPr>
      <w:rFonts w:ascii="Verdana" w:eastAsiaTheme="minorHAnsi" w:hAnsi="Verdana"/>
      <w:color w:val="000000"/>
      <w:sz w:val="18"/>
      <w:szCs w:val="18"/>
      <w:lang w:val="en-US" w:eastAsia="zh-CN"/>
    </w:rPr>
  </w:style>
  <w:style w:type="paragraph" w:customStyle="1" w:styleId="zcolorpurplebullet3">
    <w:name w:val="zcolor_purple_bullet3"/>
    <w:basedOn w:val="Normal"/>
    <w:rsid w:val="00941363"/>
    <w:pPr>
      <w:spacing w:before="0" w:line="240" w:lineRule="atLeast"/>
      <w:ind w:left="540"/>
    </w:pPr>
    <w:rPr>
      <w:rFonts w:ascii="Verdana" w:eastAsiaTheme="minorHAnsi" w:hAnsi="Verdana"/>
      <w:color w:val="000000"/>
      <w:sz w:val="18"/>
      <w:szCs w:val="18"/>
      <w:lang w:val="en-US" w:eastAsia="zh-CN"/>
    </w:rPr>
  </w:style>
  <w:style w:type="paragraph" w:customStyle="1" w:styleId="zcolorbluebullet">
    <w:name w:val="zcolor_blue_bullet"/>
    <w:basedOn w:val="Normal"/>
    <w:rsid w:val="00941363"/>
    <w:pPr>
      <w:spacing w:before="0" w:line="240" w:lineRule="atLeast"/>
      <w:ind w:left="240"/>
    </w:pPr>
    <w:rPr>
      <w:rFonts w:ascii="Verdana" w:eastAsiaTheme="minorHAnsi" w:hAnsi="Verdana"/>
      <w:color w:val="000000"/>
      <w:sz w:val="18"/>
      <w:szCs w:val="18"/>
      <w:lang w:val="en-US" w:eastAsia="zh-CN"/>
    </w:rPr>
  </w:style>
  <w:style w:type="paragraph" w:customStyle="1" w:styleId="zcolorbluebullet2">
    <w:name w:val="zcolor_blue_bullet2"/>
    <w:basedOn w:val="Normal"/>
    <w:rsid w:val="00941363"/>
    <w:pPr>
      <w:spacing w:before="0" w:line="240" w:lineRule="atLeast"/>
      <w:ind w:left="390"/>
    </w:pPr>
    <w:rPr>
      <w:rFonts w:ascii="Verdana" w:eastAsiaTheme="minorHAnsi" w:hAnsi="Verdana"/>
      <w:color w:val="000000"/>
      <w:sz w:val="18"/>
      <w:szCs w:val="18"/>
      <w:lang w:val="en-US" w:eastAsia="zh-CN"/>
    </w:rPr>
  </w:style>
  <w:style w:type="paragraph" w:customStyle="1" w:styleId="zcolorbluebullet3">
    <w:name w:val="zcolor_blue_bullet3"/>
    <w:basedOn w:val="Normal"/>
    <w:rsid w:val="00941363"/>
    <w:pPr>
      <w:spacing w:before="0" w:line="240" w:lineRule="atLeast"/>
      <w:ind w:left="540"/>
    </w:pPr>
    <w:rPr>
      <w:rFonts w:ascii="Verdana" w:eastAsiaTheme="minorHAnsi" w:hAnsi="Verdana"/>
      <w:color w:val="000000"/>
      <w:sz w:val="18"/>
      <w:szCs w:val="18"/>
      <w:lang w:val="en-US" w:eastAsia="zh-CN"/>
    </w:rPr>
  </w:style>
  <w:style w:type="paragraph" w:customStyle="1" w:styleId="zcolorgreenbullet">
    <w:name w:val="zcolor_green_bullet"/>
    <w:basedOn w:val="Normal"/>
    <w:rsid w:val="00941363"/>
    <w:pPr>
      <w:spacing w:before="0" w:line="240" w:lineRule="atLeast"/>
      <w:ind w:left="240"/>
    </w:pPr>
    <w:rPr>
      <w:rFonts w:ascii="Verdana" w:eastAsiaTheme="minorHAnsi" w:hAnsi="Verdana"/>
      <w:color w:val="000000"/>
      <w:sz w:val="18"/>
      <w:szCs w:val="18"/>
      <w:lang w:val="en-US" w:eastAsia="zh-CN"/>
    </w:rPr>
  </w:style>
  <w:style w:type="paragraph" w:customStyle="1" w:styleId="zcolorgreenbullet2">
    <w:name w:val="zcolor_green_bullet2"/>
    <w:basedOn w:val="Normal"/>
    <w:rsid w:val="00941363"/>
    <w:pPr>
      <w:spacing w:before="0" w:line="240" w:lineRule="atLeast"/>
      <w:ind w:left="390"/>
    </w:pPr>
    <w:rPr>
      <w:rFonts w:ascii="Verdana" w:eastAsiaTheme="minorHAnsi" w:hAnsi="Verdana"/>
      <w:color w:val="000000"/>
      <w:sz w:val="18"/>
      <w:szCs w:val="18"/>
      <w:lang w:val="en-US" w:eastAsia="zh-CN"/>
    </w:rPr>
  </w:style>
  <w:style w:type="paragraph" w:customStyle="1" w:styleId="zcolorgreenbullet3">
    <w:name w:val="zcolor_green_bullet3"/>
    <w:basedOn w:val="Normal"/>
    <w:rsid w:val="00941363"/>
    <w:pPr>
      <w:spacing w:before="0" w:line="240" w:lineRule="atLeast"/>
      <w:ind w:left="540"/>
    </w:pPr>
    <w:rPr>
      <w:rFonts w:ascii="Verdana" w:eastAsiaTheme="minorHAnsi" w:hAnsi="Verdana"/>
      <w:color w:val="000000"/>
      <w:sz w:val="18"/>
      <w:szCs w:val="18"/>
      <w:lang w:val="en-US" w:eastAsia="zh-CN"/>
    </w:rPr>
  </w:style>
  <w:style w:type="paragraph" w:customStyle="1" w:styleId="zcolororangebullet">
    <w:name w:val="zcolor_orange_bullet"/>
    <w:basedOn w:val="Normal"/>
    <w:rsid w:val="00941363"/>
    <w:pPr>
      <w:spacing w:before="0" w:line="240" w:lineRule="atLeast"/>
      <w:ind w:left="240"/>
    </w:pPr>
    <w:rPr>
      <w:rFonts w:ascii="Verdana" w:eastAsiaTheme="minorHAnsi" w:hAnsi="Verdana"/>
      <w:color w:val="000000"/>
      <w:sz w:val="18"/>
      <w:szCs w:val="18"/>
      <w:lang w:val="en-US" w:eastAsia="zh-CN"/>
    </w:rPr>
  </w:style>
  <w:style w:type="paragraph" w:customStyle="1" w:styleId="zcolororangebullet2">
    <w:name w:val="zcolor_orange_bullet2"/>
    <w:basedOn w:val="Normal"/>
    <w:rsid w:val="00941363"/>
    <w:pPr>
      <w:spacing w:before="0" w:line="240" w:lineRule="atLeast"/>
      <w:ind w:left="390"/>
    </w:pPr>
    <w:rPr>
      <w:rFonts w:ascii="Verdana" w:eastAsiaTheme="minorHAnsi" w:hAnsi="Verdana"/>
      <w:color w:val="000000"/>
      <w:sz w:val="18"/>
      <w:szCs w:val="18"/>
      <w:lang w:val="en-US" w:eastAsia="zh-CN"/>
    </w:rPr>
  </w:style>
  <w:style w:type="paragraph" w:customStyle="1" w:styleId="zcolororangebullet3">
    <w:name w:val="zcolor_orange_bullet3"/>
    <w:basedOn w:val="Normal"/>
    <w:rsid w:val="00941363"/>
    <w:pPr>
      <w:spacing w:before="0" w:line="240" w:lineRule="atLeast"/>
      <w:ind w:left="540"/>
    </w:pPr>
    <w:rPr>
      <w:rFonts w:ascii="Verdana" w:eastAsiaTheme="minorHAnsi" w:hAnsi="Verdana"/>
      <w:color w:val="000000"/>
      <w:sz w:val="18"/>
      <w:szCs w:val="18"/>
      <w:lang w:val="en-US" w:eastAsia="zh-CN"/>
    </w:rPr>
  </w:style>
  <w:style w:type="paragraph" w:customStyle="1" w:styleId="zcoloryellowbullet">
    <w:name w:val="zcolor_yellow_bullet"/>
    <w:basedOn w:val="Normal"/>
    <w:rsid w:val="00941363"/>
    <w:pPr>
      <w:spacing w:before="0" w:line="240" w:lineRule="atLeast"/>
      <w:ind w:left="240"/>
    </w:pPr>
    <w:rPr>
      <w:rFonts w:ascii="Verdana" w:eastAsiaTheme="minorHAnsi" w:hAnsi="Verdana"/>
      <w:color w:val="000000"/>
      <w:sz w:val="18"/>
      <w:szCs w:val="18"/>
      <w:lang w:val="en-US" w:eastAsia="zh-CN"/>
    </w:rPr>
  </w:style>
  <w:style w:type="paragraph" w:customStyle="1" w:styleId="zcoloryellowbullet2">
    <w:name w:val="zcolor_yellow_bullet2"/>
    <w:basedOn w:val="Normal"/>
    <w:rsid w:val="00941363"/>
    <w:pPr>
      <w:spacing w:before="0" w:line="240" w:lineRule="atLeast"/>
      <w:ind w:left="390"/>
    </w:pPr>
    <w:rPr>
      <w:rFonts w:ascii="Verdana" w:eastAsiaTheme="minorHAnsi" w:hAnsi="Verdana"/>
      <w:color w:val="000000"/>
      <w:sz w:val="18"/>
      <w:szCs w:val="18"/>
      <w:lang w:val="en-US" w:eastAsia="zh-CN"/>
    </w:rPr>
  </w:style>
  <w:style w:type="paragraph" w:customStyle="1" w:styleId="zcoloryellowbullet3">
    <w:name w:val="zcolor_yellow_bullet3"/>
    <w:basedOn w:val="Normal"/>
    <w:rsid w:val="00941363"/>
    <w:pPr>
      <w:spacing w:before="0" w:line="240" w:lineRule="atLeast"/>
      <w:ind w:left="540"/>
    </w:pPr>
    <w:rPr>
      <w:rFonts w:ascii="Verdana" w:eastAsiaTheme="minorHAnsi" w:hAnsi="Verdana"/>
      <w:color w:val="000000"/>
      <w:sz w:val="18"/>
      <w:szCs w:val="18"/>
      <w:lang w:val="en-US" w:eastAsia="zh-CN"/>
    </w:rPr>
  </w:style>
  <w:style w:type="paragraph" w:customStyle="1" w:styleId="zcolorsolidcellpurple">
    <w:name w:val="zcolor_solid_cell_purple"/>
    <w:basedOn w:val="Normal"/>
    <w:rsid w:val="00941363"/>
    <w:pPr>
      <w:pBdr>
        <w:top w:val="single" w:sz="6" w:space="5" w:color="702B70"/>
        <w:left w:val="single" w:sz="6" w:space="5" w:color="702B70"/>
        <w:bottom w:val="single" w:sz="6" w:space="5" w:color="702B70"/>
        <w:right w:val="single" w:sz="6" w:space="5" w:color="702B70"/>
      </w:pBdr>
      <w:shd w:val="clear" w:color="auto" w:fill="F4E4F4"/>
      <w:spacing w:before="100" w:after="100" w:line="240" w:lineRule="atLeast"/>
    </w:pPr>
    <w:rPr>
      <w:rFonts w:ascii="Verdana" w:eastAsiaTheme="minorHAnsi" w:hAnsi="Verdana"/>
      <w:color w:val="000000"/>
      <w:sz w:val="18"/>
      <w:szCs w:val="18"/>
      <w:lang w:val="en-US" w:eastAsia="zh-CN"/>
    </w:rPr>
  </w:style>
  <w:style w:type="paragraph" w:customStyle="1" w:styleId="zcolorsolidcellblue">
    <w:name w:val="zcolor_solid_cell_blue"/>
    <w:basedOn w:val="Normal"/>
    <w:rsid w:val="00941363"/>
    <w:pPr>
      <w:pBdr>
        <w:top w:val="single" w:sz="6" w:space="5" w:color="046B8D"/>
        <w:left w:val="single" w:sz="6" w:space="5" w:color="046B8D"/>
        <w:bottom w:val="single" w:sz="6" w:space="5" w:color="046B8D"/>
        <w:right w:val="single" w:sz="6" w:space="5" w:color="046B8D"/>
      </w:pBdr>
      <w:shd w:val="clear" w:color="auto" w:fill="D9E8ED"/>
      <w:spacing w:before="100" w:after="100" w:line="240" w:lineRule="atLeast"/>
    </w:pPr>
    <w:rPr>
      <w:rFonts w:ascii="Verdana" w:eastAsiaTheme="minorHAnsi" w:hAnsi="Verdana"/>
      <w:color w:val="000000"/>
      <w:sz w:val="18"/>
      <w:szCs w:val="18"/>
      <w:lang w:val="en-US" w:eastAsia="zh-CN"/>
    </w:rPr>
  </w:style>
  <w:style w:type="paragraph" w:customStyle="1" w:styleId="zcolorsolidcellgreen">
    <w:name w:val="zcolor_solid_cell_green"/>
    <w:basedOn w:val="Normal"/>
    <w:rsid w:val="00941363"/>
    <w:pPr>
      <w:pBdr>
        <w:top w:val="single" w:sz="6" w:space="5" w:color="014C27"/>
        <w:left w:val="single" w:sz="6" w:space="5" w:color="014C27"/>
        <w:bottom w:val="single" w:sz="6" w:space="5" w:color="014C27"/>
        <w:right w:val="single" w:sz="6" w:space="5" w:color="014C27"/>
      </w:pBdr>
      <w:shd w:val="clear" w:color="auto" w:fill="F7FAF4"/>
      <w:spacing w:before="100" w:after="100" w:line="240" w:lineRule="atLeast"/>
    </w:pPr>
    <w:rPr>
      <w:rFonts w:ascii="Verdana" w:eastAsiaTheme="minorHAnsi" w:hAnsi="Verdana"/>
      <w:color w:val="000000"/>
      <w:sz w:val="18"/>
      <w:szCs w:val="18"/>
      <w:lang w:val="en-US" w:eastAsia="zh-CN"/>
    </w:rPr>
  </w:style>
  <w:style w:type="paragraph" w:customStyle="1" w:styleId="zcolorsolidcellorange">
    <w:name w:val="zcolor_solid_cell_orange"/>
    <w:basedOn w:val="Normal"/>
    <w:rsid w:val="00941363"/>
    <w:pPr>
      <w:pBdr>
        <w:top w:val="single" w:sz="6" w:space="5" w:color="C95906"/>
        <w:left w:val="single" w:sz="6" w:space="5" w:color="C95906"/>
        <w:bottom w:val="single" w:sz="6" w:space="5" w:color="C95906"/>
        <w:right w:val="single" w:sz="6" w:space="5" w:color="C95906"/>
      </w:pBdr>
      <w:shd w:val="clear" w:color="auto" w:fill="FAE5D6"/>
      <w:spacing w:before="100" w:after="100" w:line="240" w:lineRule="atLeast"/>
    </w:pPr>
    <w:rPr>
      <w:rFonts w:ascii="Verdana" w:eastAsiaTheme="minorHAnsi" w:hAnsi="Verdana"/>
      <w:color w:val="000000"/>
      <w:sz w:val="18"/>
      <w:szCs w:val="18"/>
      <w:lang w:val="en-US" w:eastAsia="zh-CN"/>
    </w:rPr>
  </w:style>
  <w:style w:type="paragraph" w:customStyle="1" w:styleId="zcolorsolidcellyellow">
    <w:name w:val="zcolor_solid_cell_yellow"/>
    <w:basedOn w:val="Normal"/>
    <w:rsid w:val="00941363"/>
    <w:pPr>
      <w:pBdr>
        <w:top w:val="single" w:sz="6" w:space="5" w:color="957104"/>
        <w:left w:val="single" w:sz="6" w:space="5" w:color="957104"/>
        <w:bottom w:val="single" w:sz="6" w:space="5" w:color="957104"/>
        <w:right w:val="single" w:sz="6" w:space="5" w:color="957104"/>
      </w:pBdr>
      <w:shd w:val="clear" w:color="auto" w:fill="FAF2DA"/>
      <w:spacing w:before="100" w:after="100" w:line="240" w:lineRule="atLeast"/>
    </w:pPr>
    <w:rPr>
      <w:rFonts w:ascii="Verdana" w:eastAsiaTheme="minorHAnsi" w:hAnsi="Verdana"/>
      <w:color w:val="000000"/>
      <w:sz w:val="18"/>
      <w:szCs w:val="18"/>
      <w:lang w:val="en-US" w:eastAsia="zh-CN"/>
    </w:rPr>
  </w:style>
  <w:style w:type="paragraph" w:customStyle="1" w:styleId="zcolorsolidcellgray">
    <w:name w:val="zcolor_solid_cell_gray"/>
    <w:basedOn w:val="Normal"/>
    <w:rsid w:val="00941363"/>
    <w:pPr>
      <w:pBdr>
        <w:top w:val="single" w:sz="6" w:space="5" w:color="CCCCCC"/>
        <w:left w:val="single" w:sz="6" w:space="5" w:color="CCCCCC"/>
        <w:bottom w:val="single" w:sz="6" w:space="5" w:color="CCCCCC"/>
        <w:right w:val="single" w:sz="6" w:space="5" w:color="CCCCCC"/>
      </w:pBdr>
      <w:shd w:val="clear" w:color="auto" w:fill="F0F0F0"/>
      <w:spacing w:before="100" w:after="100" w:line="240" w:lineRule="atLeast"/>
    </w:pPr>
    <w:rPr>
      <w:rFonts w:ascii="Verdana" w:eastAsiaTheme="minorHAnsi" w:hAnsi="Verdana"/>
      <w:color w:val="000000"/>
      <w:sz w:val="18"/>
      <w:szCs w:val="18"/>
      <w:lang w:val="en-US" w:eastAsia="zh-CN"/>
    </w:rPr>
  </w:style>
  <w:style w:type="paragraph" w:customStyle="1" w:styleId="bb-input">
    <w:name w:val="bb-input"/>
    <w:basedOn w:val="Normal"/>
    <w:rsid w:val="00941363"/>
    <w:pPr>
      <w:pBdr>
        <w:top w:val="single" w:sz="6" w:space="0" w:color="99CCFF"/>
        <w:left w:val="single" w:sz="6" w:space="0" w:color="99CCFF"/>
        <w:bottom w:val="single" w:sz="6" w:space="0" w:color="99CCFF"/>
        <w:right w:val="single" w:sz="6" w:space="0" w:color="99CCFF"/>
      </w:pBdr>
      <w:spacing w:before="100" w:after="100" w:line="240" w:lineRule="atLeast"/>
    </w:pPr>
    <w:rPr>
      <w:rFonts w:ascii="Verdana" w:eastAsiaTheme="minorHAnsi" w:hAnsi="Verdana"/>
      <w:color w:val="000000"/>
      <w:sz w:val="18"/>
      <w:szCs w:val="18"/>
      <w:lang w:val="en-US" w:eastAsia="zh-CN"/>
    </w:rPr>
  </w:style>
  <w:style w:type="paragraph" w:customStyle="1" w:styleId="buttondisplay">
    <w:name w:val="buttondisplay"/>
    <w:basedOn w:val="Normal"/>
    <w:rsid w:val="00941363"/>
    <w:pPr>
      <w:spacing w:before="100" w:after="100" w:line="240" w:lineRule="atLeast"/>
    </w:pPr>
    <w:rPr>
      <w:rFonts w:ascii="Verdana" w:eastAsiaTheme="minorHAnsi" w:hAnsi="Verdana"/>
      <w:color w:val="000000"/>
      <w:sz w:val="15"/>
      <w:szCs w:val="15"/>
      <w:lang w:val="en-US" w:eastAsia="zh-CN"/>
    </w:rPr>
  </w:style>
  <w:style w:type="paragraph" w:customStyle="1" w:styleId="buttonsearch">
    <w:name w:val="buttonsearch"/>
    <w:basedOn w:val="Normal"/>
    <w:rsid w:val="00941363"/>
    <w:pPr>
      <w:spacing w:before="100" w:after="100" w:line="240" w:lineRule="atLeast"/>
    </w:pPr>
    <w:rPr>
      <w:rFonts w:ascii="Verdana" w:eastAsiaTheme="minorHAnsi" w:hAnsi="Verdana"/>
      <w:color w:val="000000"/>
      <w:sz w:val="15"/>
      <w:szCs w:val="15"/>
      <w:lang w:val="en-US" w:eastAsia="zh-CN"/>
    </w:rPr>
  </w:style>
  <w:style w:type="paragraph" w:customStyle="1" w:styleId="formdisplay">
    <w:name w:val="formdisplay"/>
    <w:basedOn w:val="Normal"/>
    <w:rsid w:val="00941363"/>
    <w:pPr>
      <w:spacing w:before="100" w:after="100" w:line="240" w:lineRule="atLeast"/>
    </w:pPr>
    <w:rPr>
      <w:rFonts w:ascii="Verdana" w:eastAsiaTheme="minorHAnsi" w:hAnsi="Verdana"/>
      <w:color w:val="000000"/>
      <w:sz w:val="15"/>
      <w:szCs w:val="15"/>
      <w:lang w:val="en-US" w:eastAsia="zh-CN"/>
    </w:rPr>
  </w:style>
  <w:style w:type="paragraph" w:customStyle="1" w:styleId="go">
    <w:name w:val="go"/>
    <w:basedOn w:val="Normal"/>
    <w:rsid w:val="00941363"/>
    <w:pPr>
      <w:spacing w:before="100" w:after="100" w:line="240" w:lineRule="atLeast"/>
    </w:pPr>
    <w:rPr>
      <w:rFonts w:ascii="Verdana" w:eastAsiaTheme="minorHAnsi" w:hAnsi="Verdana"/>
      <w:color w:val="000000"/>
      <w:sz w:val="17"/>
      <w:szCs w:val="17"/>
      <w:lang w:val="en-US" w:eastAsia="zh-CN"/>
    </w:rPr>
  </w:style>
  <w:style w:type="paragraph" w:customStyle="1" w:styleId="bluebordertable">
    <w:name w:val="bluebordertable"/>
    <w:basedOn w:val="Normal"/>
    <w:rsid w:val="00941363"/>
    <w:pPr>
      <w:pBdr>
        <w:top w:val="single" w:sz="6" w:space="0" w:color="99CCFF"/>
        <w:left w:val="single" w:sz="6" w:space="0" w:color="99CCFF"/>
        <w:bottom w:val="single" w:sz="6" w:space="0" w:color="99CCFF"/>
        <w:right w:val="single" w:sz="6" w:space="0" w:color="99CCFF"/>
      </w:pBdr>
      <w:spacing w:before="100" w:after="100" w:line="240" w:lineRule="atLeast"/>
    </w:pPr>
    <w:rPr>
      <w:rFonts w:ascii="Verdana" w:eastAsiaTheme="minorHAnsi" w:hAnsi="Verdana"/>
      <w:color w:val="000000"/>
      <w:sz w:val="18"/>
      <w:szCs w:val="18"/>
      <w:lang w:val="en-US" w:eastAsia="zh-CN"/>
    </w:rPr>
  </w:style>
  <w:style w:type="paragraph" w:customStyle="1" w:styleId="redbordertable">
    <w:name w:val="redbordertable"/>
    <w:basedOn w:val="Normal"/>
    <w:rsid w:val="00941363"/>
    <w:pPr>
      <w:pBdr>
        <w:top w:val="single" w:sz="6" w:space="0" w:color="FF0000"/>
        <w:left w:val="single" w:sz="6" w:space="0" w:color="FF0000"/>
        <w:bottom w:val="single" w:sz="6" w:space="0" w:color="FF0000"/>
        <w:right w:val="single" w:sz="6" w:space="0" w:color="FF0000"/>
      </w:pBdr>
      <w:spacing w:before="100" w:after="100" w:line="240" w:lineRule="atLeast"/>
    </w:pPr>
    <w:rPr>
      <w:rFonts w:ascii="Verdana" w:eastAsiaTheme="minorHAnsi" w:hAnsi="Verdana"/>
      <w:color w:val="000000"/>
      <w:sz w:val="18"/>
      <w:szCs w:val="18"/>
      <w:lang w:val="en-US" w:eastAsia="zh-CN"/>
    </w:rPr>
  </w:style>
  <w:style w:type="paragraph" w:customStyle="1" w:styleId="blueborder-gray">
    <w:name w:val="blueborder-gray"/>
    <w:basedOn w:val="Normal"/>
    <w:rsid w:val="00941363"/>
    <w:pPr>
      <w:pBdr>
        <w:top w:val="single" w:sz="6" w:space="0" w:color="99CCFF"/>
        <w:left w:val="single" w:sz="6" w:space="0" w:color="99CCFF"/>
        <w:bottom w:val="single" w:sz="6" w:space="0" w:color="99CCFF"/>
        <w:right w:val="single" w:sz="6" w:space="0" w:color="99CCFF"/>
      </w:pBdr>
      <w:shd w:val="clear" w:color="auto" w:fill="EFEFEF"/>
      <w:spacing w:before="100" w:after="100" w:line="240" w:lineRule="atLeast"/>
    </w:pPr>
    <w:rPr>
      <w:rFonts w:ascii="Trebuchet MS" w:eastAsiaTheme="minorHAnsi" w:hAnsi="Trebuchet MS"/>
      <w:b/>
      <w:bCs/>
      <w:color w:val="000066"/>
      <w:sz w:val="18"/>
      <w:szCs w:val="18"/>
      <w:lang w:val="en-US" w:eastAsia="zh-CN"/>
    </w:rPr>
  </w:style>
  <w:style w:type="paragraph" w:customStyle="1" w:styleId="bluewhite">
    <w:name w:val="bluewhite"/>
    <w:basedOn w:val="Normal"/>
    <w:rsid w:val="00941363"/>
    <w:pPr>
      <w:shd w:val="clear" w:color="auto" w:fill="0099FF"/>
      <w:spacing w:before="100" w:after="100" w:line="240" w:lineRule="atLeast"/>
    </w:pPr>
    <w:rPr>
      <w:rFonts w:ascii="Verdana" w:eastAsiaTheme="minorHAnsi" w:hAnsi="Verdana"/>
      <w:color w:val="FFFFFF"/>
      <w:sz w:val="18"/>
      <w:szCs w:val="18"/>
      <w:lang w:val="en-US" w:eastAsia="zh-CN"/>
    </w:rPr>
  </w:style>
  <w:style w:type="paragraph" w:customStyle="1" w:styleId="bottomline">
    <w:name w:val="bottomline"/>
    <w:basedOn w:val="Normal"/>
    <w:rsid w:val="00941363"/>
    <w:pPr>
      <w:pBdr>
        <w:bottom w:val="single" w:sz="6" w:space="0" w:color="0099FF"/>
      </w:pBdr>
      <w:spacing w:before="100" w:after="100" w:line="240" w:lineRule="atLeast"/>
    </w:pPr>
    <w:rPr>
      <w:rFonts w:ascii="Verdana" w:eastAsiaTheme="minorHAnsi" w:hAnsi="Verdana"/>
      <w:color w:val="000000"/>
      <w:sz w:val="18"/>
      <w:szCs w:val="18"/>
      <w:lang w:val="en-US" w:eastAsia="zh-CN"/>
    </w:rPr>
  </w:style>
  <w:style w:type="paragraph" w:customStyle="1" w:styleId="ch-blue-red">
    <w:name w:val="ch-blue-red"/>
    <w:basedOn w:val="Normal"/>
    <w:rsid w:val="00941363"/>
    <w:pPr>
      <w:shd w:val="clear" w:color="auto" w:fill="0099FF"/>
      <w:spacing w:before="100" w:after="100" w:line="240" w:lineRule="atLeast"/>
    </w:pPr>
    <w:rPr>
      <w:rFonts w:ascii="Verdana" w:eastAsiaTheme="minorHAnsi" w:hAnsi="Verdana"/>
      <w:b/>
      <w:bCs/>
      <w:color w:val="FF0000"/>
      <w:sz w:val="18"/>
      <w:szCs w:val="18"/>
      <w:lang w:val="en-US" w:eastAsia="zh-CN"/>
    </w:rPr>
  </w:style>
  <w:style w:type="paragraph" w:customStyle="1" w:styleId="ch-blue-white">
    <w:name w:val="ch-blue-white"/>
    <w:basedOn w:val="Normal"/>
    <w:rsid w:val="00941363"/>
    <w:pPr>
      <w:shd w:val="clear" w:color="auto" w:fill="0099FF"/>
      <w:spacing w:before="100" w:after="100" w:line="240" w:lineRule="atLeast"/>
    </w:pPr>
    <w:rPr>
      <w:rFonts w:ascii="Verdana" w:eastAsiaTheme="minorHAnsi" w:hAnsi="Verdana"/>
      <w:b/>
      <w:bCs/>
      <w:color w:val="FFFFFF"/>
      <w:sz w:val="18"/>
      <w:szCs w:val="18"/>
      <w:lang w:val="en-US" w:eastAsia="zh-CN"/>
    </w:rPr>
  </w:style>
  <w:style w:type="paragraph" w:customStyle="1" w:styleId="ch-dblue-white">
    <w:name w:val="ch-dblue-white"/>
    <w:basedOn w:val="Normal"/>
    <w:rsid w:val="00941363"/>
    <w:pPr>
      <w:shd w:val="clear" w:color="auto" w:fill="000066"/>
      <w:spacing w:before="100" w:after="100" w:line="240" w:lineRule="atLeast"/>
    </w:pPr>
    <w:rPr>
      <w:rFonts w:ascii="Verdana" w:eastAsiaTheme="minorHAnsi" w:hAnsi="Verdana"/>
      <w:b/>
      <w:bCs/>
      <w:color w:val="FFFFFF"/>
      <w:sz w:val="18"/>
      <w:szCs w:val="18"/>
      <w:lang w:val="en-US" w:eastAsia="zh-CN"/>
    </w:rPr>
  </w:style>
  <w:style w:type="paragraph" w:customStyle="1" w:styleId="ch-red-white">
    <w:name w:val="ch-red-white"/>
    <w:basedOn w:val="Normal"/>
    <w:rsid w:val="00941363"/>
    <w:pPr>
      <w:shd w:val="clear" w:color="auto" w:fill="FF0000"/>
      <w:spacing w:before="100" w:after="100" w:line="240" w:lineRule="atLeast"/>
    </w:pPr>
    <w:rPr>
      <w:rFonts w:ascii="Verdana" w:eastAsiaTheme="minorHAnsi" w:hAnsi="Verdana"/>
      <w:b/>
      <w:bCs/>
      <w:color w:val="FFFFFF"/>
      <w:sz w:val="18"/>
      <w:szCs w:val="18"/>
      <w:lang w:val="en-US" w:eastAsia="zh-CN"/>
    </w:rPr>
  </w:style>
  <w:style w:type="paragraph" w:customStyle="1" w:styleId="lightblueborder">
    <w:name w:val="lightblueborder"/>
    <w:basedOn w:val="Normal"/>
    <w:rsid w:val="00941363"/>
    <w:pPr>
      <w:pBdr>
        <w:top w:val="single" w:sz="6" w:space="0" w:color="A1B7DE"/>
        <w:left w:val="single" w:sz="6" w:space="0" w:color="A1B7DE"/>
        <w:bottom w:val="single" w:sz="6" w:space="0" w:color="A1B7DE"/>
        <w:right w:val="single" w:sz="6" w:space="0" w:color="A1B7DE"/>
      </w:pBdr>
      <w:spacing w:before="100" w:after="100" w:line="240" w:lineRule="atLeast"/>
    </w:pPr>
    <w:rPr>
      <w:rFonts w:ascii="Verdana" w:eastAsiaTheme="minorHAnsi" w:hAnsi="Verdana"/>
      <w:color w:val="000000"/>
      <w:sz w:val="18"/>
      <w:szCs w:val="18"/>
      <w:lang w:val="en-US" w:eastAsia="zh-CN"/>
    </w:rPr>
  </w:style>
  <w:style w:type="paragraph" w:customStyle="1" w:styleId="t-blue">
    <w:name w:val="t-blue"/>
    <w:basedOn w:val="Normal"/>
    <w:rsid w:val="00941363"/>
    <w:pPr>
      <w:spacing w:before="100" w:after="100" w:line="240" w:lineRule="atLeast"/>
    </w:pPr>
    <w:rPr>
      <w:rFonts w:ascii="Verdana" w:eastAsiaTheme="minorHAnsi" w:hAnsi="Verdana"/>
      <w:b/>
      <w:bCs/>
      <w:color w:val="000066"/>
      <w:sz w:val="18"/>
      <w:szCs w:val="18"/>
      <w:lang w:val="en-US" w:eastAsia="zh-CN"/>
    </w:rPr>
  </w:style>
  <w:style w:type="paragraph" w:customStyle="1" w:styleId="t-row">
    <w:name w:val="t-row"/>
    <w:basedOn w:val="Normal"/>
    <w:rsid w:val="00941363"/>
    <w:pPr>
      <w:pBdr>
        <w:top w:val="single" w:sz="6" w:space="0" w:color="99CCFF"/>
        <w:left w:val="single" w:sz="6" w:space="0" w:color="99CCFF"/>
        <w:bottom w:val="single" w:sz="6" w:space="0" w:color="99CCFF"/>
        <w:right w:val="single" w:sz="6" w:space="0" w:color="99CCFF"/>
      </w:pBdr>
      <w:shd w:val="clear" w:color="auto" w:fill="E6EBFF"/>
      <w:spacing w:before="100" w:after="100" w:line="240" w:lineRule="atLeast"/>
    </w:pPr>
    <w:rPr>
      <w:rFonts w:ascii="Verdana" w:eastAsiaTheme="minorHAnsi" w:hAnsi="Verdana"/>
      <w:color w:val="000000"/>
      <w:sz w:val="18"/>
      <w:szCs w:val="18"/>
      <w:lang w:val="en-US" w:eastAsia="zh-CN"/>
    </w:rPr>
  </w:style>
  <w:style w:type="paragraph" w:customStyle="1" w:styleId="t-text">
    <w:name w:val="t-text"/>
    <w:basedOn w:val="Normal"/>
    <w:rsid w:val="00941363"/>
    <w:pPr>
      <w:pBdr>
        <w:top w:val="single" w:sz="6" w:space="0" w:color="99CCFF"/>
        <w:left w:val="single" w:sz="6" w:space="0" w:color="99CCFF"/>
        <w:bottom w:val="single" w:sz="6" w:space="0" w:color="99CCFF"/>
        <w:right w:val="single" w:sz="6" w:space="0" w:color="99CCFF"/>
      </w:pBdr>
      <w:shd w:val="clear" w:color="auto" w:fill="FFFFC6"/>
      <w:spacing w:before="100" w:after="100" w:line="240" w:lineRule="atLeast"/>
    </w:pPr>
    <w:rPr>
      <w:rFonts w:ascii="Verdana" w:eastAsiaTheme="minorHAnsi" w:hAnsi="Verdana"/>
      <w:b/>
      <w:bCs/>
      <w:color w:val="000000"/>
      <w:sz w:val="18"/>
      <w:szCs w:val="18"/>
      <w:lang w:val="en-US" w:eastAsia="zh-CN"/>
    </w:rPr>
  </w:style>
  <w:style w:type="paragraph" w:customStyle="1" w:styleId="globe">
    <w:name w:val="globe"/>
    <w:basedOn w:val="Normal"/>
    <w:rsid w:val="00941363"/>
    <w:pPr>
      <w:spacing w:before="100" w:after="100" w:line="240" w:lineRule="atLeast"/>
    </w:pPr>
    <w:rPr>
      <w:rFonts w:ascii="Verdana" w:eastAsiaTheme="minorHAnsi" w:hAnsi="Verdana"/>
      <w:color w:val="000000"/>
      <w:sz w:val="18"/>
      <w:szCs w:val="18"/>
      <w:lang w:val="en-US" w:eastAsia="zh-CN"/>
    </w:rPr>
  </w:style>
  <w:style w:type="paragraph" w:customStyle="1" w:styleId="globe-l">
    <w:name w:val="globe-l"/>
    <w:basedOn w:val="Normal"/>
    <w:rsid w:val="00941363"/>
    <w:pPr>
      <w:spacing w:before="100" w:after="100" w:line="240" w:lineRule="atLeast"/>
    </w:pPr>
    <w:rPr>
      <w:rFonts w:ascii="Verdana" w:eastAsiaTheme="minorHAnsi" w:hAnsi="Verdana"/>
      <w:color w:val="000000"/>
      <w:sz w:val="18"/>
      <w:szCs w:val="18"/>
      <w:lang w:val="en-US" w:eastAsia="zh-CN"/>
    </w:rPr>
  </w:style>
  <w:style w:type="paragraph" w:customStyle="1" w:styleId="globe-t">
    <w:name w:val="globe-t"/>
    <w:basedOn w:val="Normal"/>
    <w:rsid w:val="00941363"/>
    <w:pPr>
      <w:spacing w:before="100" w:after="100" w:line="240" w:lineRule="atLeast"/>
    </w:pPr>
    <w:rPr>
      <w:rFonts w:ascii="Verdana" w:eastAsiaTheme="minorHAnsi" w:hAnsi="Verdana"/>
      <w:color w:val="000000"/>
      <w:sz w:val="18"/>
      <w:szCs w:val="18"/>
      <w:lang w:val="en-US" w:eastAsia="zh-CN"/>
    </w:rPr>
  </w:style>
  <w:style w:type="paragraph" w:customStyle="1" w:styleId="itumenu">
    <w:name w:val="itumenu"/>
    <w:basedOn w:val="Normal"/>
    <w:rsid w:val="00941363"/>
    <w:pPr>
      <w:spacing w:before="100" w:after="100" w:line="240" w:lineRule="atLeast"/>
    </w:pPr>
    <w:rPr>
      <w:rFonts w:ascii="Verdana" w:eastAsiaTheme="minorHAnsi" w:hAnsi="Verdana"/>
      <w:b/>
      <w:bCs/>
      <w:color w:val="99CCFF"/>
      <w:sz w:val="18"/>
      <w:szCs w:val="18"/>
      <w:lang w:val="en-US" w:eastAsia="zh-CN"/>
    </w:rPr>
  </w:style>
  <w:style w:type="paragraph" w:customStyle="1" w:styleId="navleft">
    <w:name w:val="navleft"/>
    <w:basedOn w:val="Normal"/>
    <w:rsid w:val="00941363"/>
    <w:pPr>
      <w:spacing w:before="100" w:after="100" w:line="240" w:lineRule="atLeast"/>
      <w:jc w:val="right"/>
    </w:pPr>
    <w:rPr>
      <w:rFonts w:ascii="Arial" w:eastAsiaTheme="minorHAnsi" w:hAnsi="Arial" w:cs="Arial"/>
      <w:b/>
      <w:bCs/>
      <w:color w:val="FFFFFF"/>
      <w:sz w:val="18"/>
      <w:szCs w:val="18"/>
      <w:lang w:val="en-US" w:eastAsia="zh-CN"/>
    </w:rPr>
  </w:style>
  <w:style w:type="paragraph" w:customStyle="1" w:styleId="locator">
    <w:name w:val="locator"/>
    <w:basedOn w:val="Normal"/>
    <w:rsid w:val="00941363"/>
    <w:pPr>
      <w:spacing w:before="100" w:after="100" w:line="240" w:lineRule="atLeast"/>
    </w:pPr>
    <w:rPr>
      <w:rFonts w:ascii="Verdana" w:eastAsiaTheme="minorHAnsi" w:hAnsi="Verdana"/>
      <w:color w:val="000066"/>
      <w:sz w:val="17"/>
      <w:szCs w:val="17"/>
      <w:lang w:val="en-US" w:eastAsia="zh-CN"/>
    </w:rPr>
  </w:style>
  <w:style w:type="paragraph" w:customStyle="1" w:styleId="tsize8pt">
    <w:name w:val="tsize8pt"/>
    <w:basedOn w:val="Normal"/>
    <w:rsid w:val="00941363"/>
    <w:pPr>
      <w:spacing w:before="0" w:after="100" w:line="240" w:lineRule="atLeast"/>
    </w:pPr>
    <w:rPr>
      <w:rFonts w:ascii="Verdana" w:eastAsiaTheme="minorHAnsi" w:hAnsi="Verdana"/>
      <w:color w:val="000000"/>
      <w:sz w:val="15"/>
      <w:szCs w:val="15"/>
      <w:lang w:val="en-US" w:eastAsia="zh-CN"/>
    </w:rPr>
  </w:style>
  <w:style w:type="paragraph" w:customStyle="1" w:styleId="smalltext">
    <w:name w:val="smalltext"/>
    <w:basedOn w:val="Normal"/>
    <w:rsid w:val="00941363"/>
    <w:pPr>
      <w:spacing w:before="0" w:after="100" w:line="240" w:lineRule="atLeast"/>
    </w:pPr>
    <w:rPr>
      <w:rFonts w:ascii="Verdana" w:eastAsiaTheme="minorHAnsi" w:hAnsi="Verdana"/>
      <w:color w:val="000000"/>
      <w:sz w:val="15"/>
      <w:szCs w:val="15"/>
      <w:lang w:val="en-US" w:eastAsia="zh-CN"/>
    </w:rPr>
  </w:style>
  <w:style w:type="paragraph" w:customStyle="1" w:styleId="bulletlist-blue">
    <w:name w:val="bulletlist-blue"/>
    <w:basedOn w:val="Normal"/>
    <w:rsid w:val="00941363"/>
    <w:pPr>
      <w:spacing w:before="75" w:after="75" w:line="240" w:lineRule="atLeast"/>
      <w:ind w:left="300"/>
    </w:pPr>
    <w:rPr>
      <w:rFonts w:ascii="Trebuchet MS" w:eastAsiaTheme="minorHAnsi" w:hAnsi="Trebuchet MS"/>
      <w:color w:val="000000"/>
      <w:sz w:val="18"/>
      <w:szCs w:val="18"/>
      <w:lang w:val="en-US" w:eastAsia="zh-CN"/>
    </w:rPr>
  </w:style>
  <w:style w:type="paragraph" w:customStyle="1" w:styleId="bulletlist-red">
    <w:name w:val="bulletlist-red"/>
    <w:basedOn w:val="Normal"/>
    <w:rsid w:val="00941363"/>
    <w:pPr>
      <w:spacing w:before="75" w:after="75" w:line="240" w:lineRule="atLeast"/>
      <w:ind w:left="300"/>
    </w:pPr>
    <w:rPr>
      <w:rFonts w:ascii="Trebuchet MS" w:eastAsiaTheme="minorHAnsi" w:hAnsi="Trebuchet MS"/>
      <w:color w:val="000000"/>
      <w:sz w:val="18"/>
      <w:szCs w:val="18"/>
      <w:lang w:val="en-US" w:eastAsia="zh-CN"/>
    </w:rPr>
  </w:style>
  <w:style w:type="paragraph" w:customStyle="1" w:styleId="arrowlist-blue">
    <w:name w:val="arrowlist-blue"/>
    <w:basedOn w:val="Normal"/>
    <w:rsid w:val="00941363"/>
    <w:pPr>
      <w:spacing w:before="75" w:after="75" w:line="240" w:lineRule="atLeast"/>
      <w:ind w:left="300"/>
    </w:pPr>
    <w:rPr>
      <w:rFonts w:ascii="Trebuchet MS" w:eastAsiaTheme="minorHAnsi" w:hAnsi="Trebuchet MS"/>
      <w:color w:val="000000"/>
      <w:sz w:val="18"/>
      <w:szCs w:val="18"/>
      <w:lang w:val="en-US" w:eastAsia="zh-CN"/>
    </w:rPr>
  </w:style>
  <w:style w:type="paragraph" w:customStyle="1" w:styleId="arrowlist-red">
    <w:name w:val="arrowlist-red"/>
    <w:basedOn w:val="Normal"/>
    <w:rsid w:val="00941363"/>
    <w:pPr>
      <w:spacing w:before="75" w:after="75" w:line="240" w:lineRule="atLeast"/>
      <w:ind w:left="300"/>
    </w:pPr>
    <w:rPr>
      <w:rFonts w:ascii="Trebuchet MS" w:eastAsiaTheme="minorHAnsi" w:hAnsi="Trebuchet MS"/>
      <w:color w:val="000000"/>
      <w:sz w:val="18"/>
      <w:szCs w:val="18"/>
      <w:lang w:val="en-US" w:eastAsia="zh-CN"/>
    </w:rPr>
  </w:style>
  <w:style w:type="paragraph" w:customStyle="1" w:styleId="pdivider">
    <w:name w:val="pdivider"/>
    <w:basedOn w:val="Normal"/>
    <w:rsid w:val="00941363"/>
    <w:pPr>
      <w:spacing w:before="75" w:after="75" w:line="240" w:lineRule="atLeast"/>
      <w:ind w:left="75" w:right="75"/>
    </w:pPr>
    <w:rPr>
      <w:rFonts w:ascii="Verdana" w:eastAsiaTheme="minorHAnsi" w:hAnsi="Verdana"/>
      <w:color w:val="000000"/>
      <w:sz w:val="8"/>
      <w:szCs w:val="8"/>
      <w:lang w:val="en-US" w:eastAsia="zh-CN"/>
    </w:rPr>
  </w:style>
  <w:style w:type="paragraph" w:customStyle="1" w:styleId="pj">
    <w:name w:val="pj"/>
    <w:basedOn w:val="Normal"/>
    <w:rsid w:val="00941363"/>
    <w:pPr>
      <w:spacing w:before="100" w:after="100" w:line="240" w:lineRule="atLeast"/>
      <w:jc w:val="both"/>
    </w:pPr>
    <w:rPr>
      <w:rFonts w:ascii="Verdana" w:eastAsiaTheme="minorHAnsi" w:hAnsi="Verdana"/>
      <w:color w:val="000000"/>
      <w:sz w:val="18"/>
      <w:szCs w:val="18"/>
      <w:lang w:val="en-US" w:eastAsia="zh-CN"/>
    </w:rPr>
  </w:style>
  <w:style w:type="paragraph" w:customStyle="1" w:styleId="pml-40">
    <w:name w:val="pml-40"/>
    <w:basedOn w:val="Normal"/>
    <w:rsid w:val="00941363"/>
    <w:pPr>
      <w:spacing w:before="100" w:after="100" w:line="240" w:lineRule="atLeast"/>
      <w:ind w:left="600"/>
    </w:pPr>
    <w:rPr>
      <w:rFonts w:ascii="Verdana" w:eastAsiaTheme="minorHAnsi" w:hAnsi="Verdana"/>
      <w:color w:val="000000"/>
      <w:sz w:val="18"/>
      <w:szCs w:val="18"/>
      <w:lang w:val="en-US" w:eastAsia="zh-CN"/>
    </w:rPr>
  </w:style>
  <w:style w:type="paragraph" w:customStyle="1" w:styleId="subfolderstyle">
    <w:name w:val="subfolderstyle"/>
    <w:basedOn w:val="Normal"/>
    <w:rsid w:val="00941363"/>
    <w:pPr>
      <w:spacing w:before="100" w:after="100" w:line="240" w:lineRule="atLeast"/>
    </w:pPr>
    <w:rPr>
      <w:rFonts w:ascii="Verdana" w:eastAsiaTheme="minorHAnsi" w:hAnsi="Verdana"/>
      <w:color w:val="000000"/>
      <w:sz w:val="18"/>
      <w:szCs w:val="18"/>
      <w:lang w:val="en-US" w:eastAsia="zh-CN"/>
    </w:rPr>
  </w:style>
  <w:style w:type="paragraph" w:customStyle="1" w:styleId="subfolderstyle1">
    <w:name w:val="subfolderstyle1"/>
    <w:basedOn w:val="Normal"/>
    <w:rsid w:val="00941363"/>
    <w:pPr>
      <w:spacing w:before="100" w:after="100" w:line="240" w:lineRule="atLeast"/>
    </w:pPr>
    <w:rPr>
      <w:rFonts w:ascii="Verdana" w:eastAsiaTheme="minorHAnsi" w:hAnsi="Verdana"/>
      <w:color w:val="000000"/>
      <w:sz w:val="18"/>
      <w:szCs w:val="18"/>
      <w:lang w:val="en-US" w:eastAsia="zh-CN"/>
    </w:rPr>
  </w:style>
  <w:style w:type="paragraph" w:styleId="z-TopofForm">
    <w:name w:val="HTML Top of Form"/>
    <w:basedOn w:val="Normal"/>
    <w:next w:val="Normal"/>
    <w:link w:val="z-TopofFormChar"/>
    <w:hidden/>
    <w:uiPriority w:val="99"/>
    <w:semiHidden/>
    <w:unhideWhenUsed/>
    <w:rsid w:val="00941363"/>
    <w:pPr>
      <w:pBdr>
        <w:bottom w:val="single" w:sz="6" w:space="1" w:color="auto"/>
      </w:pBdr>
      <w:spacing w:before="0"/>
      <w:jc w:val="center"/>
    </w:pPr>
    <w:rPr>
      <w:rFonts w:ascii="Arial" w:eastAsiaTheme="minorHAnsi" w:hAnsi="Arial" w:cs="Arial"/>
      <w:vanish/>
      <w:color w:val="000000"/>
      <w:sz w:val="16"/>
      <w:szCs w:val="16"/>
      <w:lang w:val="en-US" w:eastAsia="zh-CN"/>
    </w:rPr>
  </w:style>
  <w:style w:type="character" w:customStyle="1" w:styleId="z-TopofFormChar">
    <w:name w:val="z-Top of Form Char"/>
    <w:basedOn w:val="DefaultParagraphFont"/>
    <w:link w:val="z-TopofForm"/>
    <w:uiPriority w:val="99"/>
    <w:semiHidden/>
    <w:rsid w:val="00941363"/>
    <w:rPr>
      <w:rFonts w:ascii="Arial" w:eastAsiaTheme="minorHAnsi" w:hAnsi="Arial" w:cs="Arial"/>
      <w:vanish/>
      <w:color w:val="000000"/>
      <w:sz w:val="16"/>
      <w:szCs w:val="16"/>
    </w:rPr>
  </w:style>
  <w:style w:type="paragraph" w:styleId="z-BottomofForm">
    <w:name w:val="HTML Bottom of Form"/>
    <w:basedOn w:val="Normal"/>
    <w:next w:val="Normal"/>
    <w:link w:val="z-BottomofFormChar"/>
    <w:hidden/>
    <w:uiPriority w:val="99"/>
    <w:semiHidden/>
    <w:unhideWhenUsed/>
    <w:rsid w:val="00941363"/>
    <w:pPr>
      <w:pBdr>
        <w:top w:val="single" w:sz="6" w:space="1" w:color="auto"/>
      </w:pBdr>
      <w:spacing w:before="0"/>
      <w:jc w:val="center"/>
    </w:pPr>
    <w:rPr>
      <w:rFonts w:ascii="Arial" w:eastAsiaTheme="minorHAnsi" w:hAnsi="Arial" w:cs="Arial"/>
      <w:vanish/>
      <w:color w:val="000000"/>
      <w:sz w:val="16"/>
      <w:szCs w:val="16"/>
      <w:lang w:val="en-US" w:eastAsia="zh-CN"/>
    </w:rPr>
  </w:style>
  <w:style w:type="character" w:customStyle="1" w:styleId="z-BottomofFormChar">
    <w:name w:val="z-Bottom of Form Char"/>
    <w:basedOn w:val="DefaultParagraphFont"/>
    <w:link w:val="z-BottomofForm"/>
    <w:uiPriority w:val="99"/>
    <w:semiHidden/>
    <w:rsid w:val="00941363"/>
    <w:rPr>
      <w:rFonts w:ascii="Arial" w:eastAsiaTheme="minorHAnsi" w:hAnsi="Arial" w:cs="Arial"/>
      <w:vanish/>
      <w:color w:val="000000"/>
      <w:sz w:val="16"/>
      <w:szCs w:val="16"/>
    </w:rPr>
  </w:style>
  <w:style w:type="paragraph" w:customStyle="1" w:styleId="Default">
    <w:name w:val="Default"/>
    <w:rsid w:val="00941363"/>
    <w:pPr>
      <w:autoSpaceDE w:val="0"/>
      <w:autoSpaceDN w:val="0"/>
      <w:adjustRightInd w:val="0"/>
      <w:spacing w:after="0" w:line="240" w:lineRule="auto"/>
    </w:pPr>
    <w:rPr>
      <w:rFonts w:ascii="Calibri" w:eastAsia="Times New Roman" w:hAnsi="Calibri" w:cs="Calibri"/>
      <w:color w:val="000000"/>
      <w:sz w:val="24"/>
      <w:szCs w:val="24"/>
      <w:lang w:val="en-GB"/>
    </w:rPr>
  </w:style>
  <w:style w:type="paragraph" w:customStyle="1" w:styleId="Banner">
    <w:name w:val="Banner"/>
    <w:basedOn w:val="Normal"/>
    <w:rsid w:val="00941363"/>
    <w:pPr>
      <w:tabs>
        <w:tab w:val="left" w:pos="993"/>
      </w:tabs>
      <w:spacing w:before="240"/>
      <w:ind w:left="993" w:hanging="993"/>
    </w:pPr>
    <w:rPr>
      <w:rFonts w:ascii="Arial" w:eastAsiaTheme="minorHAnsi" w:hAnsi="Arial"/>
      <w:sz w:val="22"/>
      <w:szCs w:val="22"/>
    </w:rPr>
  </w:style>
  <w:style w:type="character" w:styleId="CommentReference">
    <w:name w:val="annotation reference"/>
    <w:basedOn w:val="DefaultParagraphFont"/>
    <w:semiHidden/>
    <w:unhideWhenUsed/>
    <w:rsid w:val="00941363"/>
    <w:rPr>
      <w:sz w:val="16"/>
      <w:szCs w:val="16"/>
    </w:rPr>
  </w:style>
  <w:style w:type="paragraph" w:styleId="CommentText">
    <w:name w:val="annotation text"/>
    <w:basedOn w:val="Normal"/>
    <w:link w:val="CommentTextChar"/>
    <w:semiHidden/>
    <w:unhideWhenUsed/>
    <w:rsid w:val="00941363"/>
    <w:rPr>
      <w:rFonts w:eastAsiaTheme="minorHAnsi"/>
      <w:sz w:val="20"/>
    </w:rPr>
  </w:style>
  <w:style w:type="character" w:customStyle="1" w:styleId="CommentTextChar">
    <w:name w:val="Comment Text Char"/>
    <w:basedOn w:val="DefaultParagraphFont"/>
    <w:link w:val="CommentText"/>
    <w:semiHidden/>
    <w:rsid w:val="00941363"/>
    <w:rPr>
      <w:rFonts w:ascii="Times New Roman" w:eastAsiaTheme="minorHAnsi" w:hAnsi="Times New Roman" w:cs="Times New Roman"/>
      <w:sz w:val="20"/>
      <w:szCs w:val="24"/>
      <w:lang w:val="en-GB" w:eastAsia="ja-JP"/>
    </w:rPr>
  </w:style>
  <w:style w:type="paragraph" w:styleId="CommentSubject">
    <w:name w:val="annotation subject"/>
    <w:basedOn w:val="CommentText"/>
    <w:next w:val="CommentText"/>
    <w:link w:val="CommentSubjectChar"/>
    <w:semiHidden/>
    <w:unhideWhenUsed/>
    <w:rsid w:val="00941363"/>
    <w:rPr>
      <w:b/>
      <w:bCs/>
    </w:rPr>
  </w:style>
  <w:style w:type="character" w:customStyle="1" w:styleId="CommentSubjectChar">
    <w:name w:val="Comment Subject Char"/>
    <w:basedOn w:val="CommentTextChar"/>
    <w:link w:val="CommentSubject"/>
    <w:semiHidden/>
    <w:rsid w:val="00941363"/>
    <w:rPr>
      <w:rFonts w:ascii="Times New Roman" w:eastAsiaTheme="minorHAnsi" w:hAnsi="Times New Roman" w:cs="Times New Roman"/>
      <w:b/>
      <w:bCs/>
      <w:sz w:val="20"/>
      <w:szCs w:val="24"/>
      <w:lang w:val="en-GB" w:eastAsia="ja-JP"/>
    </w:rPr>
  </w:style>
  <w:style w:type="paragraph" w:styleId="Revision">
    <w:name w:val="Revision"/>
    <w:hidden/>
    <w:uiPriority w:val="99"/>
    <w:semiHidden/>
    <w:rsid w:val="00941363"/>
    <w:pPr>
      <w:spacing w:after="0" w:line="240" w:lineRule="auto"/>
    </w:pPr>
    <w:rPr>
      <w:rFonts w:ascii="Times New Roman" w:eastAsia="Times New Roman" w:hAnsi="Times New Roman" w:cs="Times New Roman"/>
      <w:sz w:val="24"/>
      <w:szCs w:val="20"/>
      <w:lang w:val="en-GB" w:eastAsia="en-US"/>
    </w:rPr>
  </w:style>
  <w:style w:type="character" w:customStyle="1" w:styleId="RestitleChar">
    <w:name w:val="Res_title Char"/>
    <w:link w:val="Restitle"/>
    <w:locked/>
    <w:rsid w:val="00941363"/>
    <w:rPr>
      <w:rFonts w:ascii="Times New Roman" w:eastAsiaTheme="minorHAnsi" w:hAnsi="Times New Roman" w:cs="Times New Roman"/>
      <w:b/>
      <w:sz w:val="28"/>
      <w:szCs w:val="20"/>
      <w:lang w:val="en-GB" w:eastAsia="ja-JP"/>
    </w:rPr>
  </w:style>
  <w:style w:type="character" w:customStyle="1" w:styleId="translation-chunk">
    <w:name w:val="translation-chunk"/>
    <w:basedOn w:val="DefaultParagraphFont"/>
    <w:rsid w:val="00941363"/>
  </w:style>
  <w:style w:type="paragraph" w:customStyle="1" w:styleId="LSForAction">
    <w:name w:val="LSForAction"/>
    <w:basedOn w:val="Normal"/>
    <w:next w:val="Normal"/>
    <w:rsid w:val="00941363"/>
    <w:rPr>
      <w:rFonts w:eastAsiaTheme="minorHAnsi"/>
      <w:bCs/>
    </w:rPr>
  </w:style>
  <w:style w:type="numbering" w:customStyle="1" w:styleId="WWNum11">
    <w:name w:val="WWNum11"/>
    <w:rsid w:val="00941363"/>
    <w:pPr>
      <w:numPr>
        <w:numId w:val="12"/>
      </w:numPr>
    </w:pPr>
  </w:style>
  <w:style w:type="character" w:customStyle="1" w:styleId="ListParagraphChar">
    <w:name w:val="List Paragraph Char"/>
    <w:link w:val="ListParagraph"/>
    <w:uiPriority w:val="34"/>
    <w:rsid w:val="00941363"/>
    <w:rPr>
      <w:rFonts w:ascii="Times New Roman" w:eastAsiaTheme="minorHAnsi" w:hAnsi="Times New Roman" w:cs="Times New Roman"/>
      <w:sz w:val="24"/>
      <w:szCs w:val="24"/>
      <w:lang w:val="en-GB" w:eastAsia="ja-JP"/>
    </w:rPr>
  </w:style>
  <w:style w:type="character" w:customStyle="1" w:styleId="HeaderChar1">
    <w:name w:val="Header Char1"/>
    <w:aliases w:val="header odd Char1,header entry Char1,HE Char1,h Char1,Header/Footer Char1,页眉 Char"/>
    <w:basedOn w:val="DefaultParagraphFont"/>
    <w:locked/>
    <w:rsid w:val="00941363"/>
    <w:rPr>
      <w:rFonts w:cs="Times New Roman"/>
      <w:sz w:val="18"/>
      <w:lang w:val="en-GB" w:eastAsia="en-US" w:bidi="ar-SA"/>
    </w:rPr>
  </w:style>
  <w:style w:type="character" w:customStyle="1" w:styleId="tlid-translation">
    <w:name w:val="tlid-translation"/>
    <w:basedOn w:val="DefaultParagraphFont"/>
    <w:rsid w:val="00941363"/>
  </w:style>
  <w:style w:type="character" w:customStyle="1" w:styleId="UnresolvedMention1">
    <w:name w:val="Unresolved Mention1"/>
    <w:basedOn w:val="DefaultParagraphFont"/>
    <w:uiPriority w:val="99"/>
    <w:semiHidden/>
    <w:unhideWhenUsed/>
    <w:rsid w:val="00941363"/>
    <w:rPr>
      <w:color w:val="605E5C"/>
      <w:shd w:val="clear" w:color="auto" w:fill="E1DFDD"/>
    </w:rPr>
  </w:style>
  <w:style w:type="paragraph" w:styleId="Bibliography">
    <w:name w:val="Bibliography"/>
    <w:basedOn w:val="Normal"/>
    <w:next w:val="Normal"/>
    <w:uiPriority w:val="37"/>
    <w:semiHidden/>
    <w:unhideWhenUsed/>
    <w:rsid w:val="00941363"/>
    <w:rPr>
      <w:rFonts w:eastAsiaTheme="minorHAnsi"/>
    </w:rPr>
  </w:style>
  <w:style w:type="paragraph" w:styleId="BlockText">
    <w:name w:val="Block Text"/>
    <w:basedOn w:val="Normal"/>
    <w:uiPriority w:val="99"/>
    <w:semiHidden/>
    <w:unhideWhenUsed/>
    <w:rsid w:val="0094136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941363"/>
    <w:pPr>
      <w:spacing w:after="120"/>
    </w:pPr>
    <w:rPr>
      <w:rFonts w:eastAsiaTheme="minorHAnsi"/>
    </w:rPr>
  </w:style>
  <w:style w:type="character" w:customStyle="1" w:styleId="BodyTextChar">
    <w:name w:val="Body Text Char"/>
    <w:basedOn w:val="DefaultParagraphFont"/>
    <w:link w:val="BodyText"/>
    <w:uiPriority w:val="99"/>
    <w:semiHidden/>
    <w:rsid w:val="00941363"/>
    <w:rPr>
      <w:rFonts w:ascii="Times New Roman" w:eastAsiaTheme="minorHAnsi" w:hAnsi="Times New Roman" w:cs="Times New Roman"/>
      <w:sz w:val="24"/>
      <w:szCs w:val="24"/>
      <w:lang w:val="en-GB" w:eastAsia="ja-JP"/>
    </w:rPr>
  </w:style>
  <w:style w:type="paragraph" w:styleId="BodyText2">
    <w:name w:val="Body Text 2"/>
    <w:basedOn w:val="Normal"/>
    <w:link w:val="BodyText2Char"/>
    <w:uiPriority w:val="99"/>
    <w:semiHidden/>
    <w:unhideWhenUsed/>
    <w:rsid w:val="00941363"/>
    <w:pPr>
      <w:spacing w:after="120" w:line="480" w:lineRule="auto"/>
    </w:pPr>
    <w:rPr>
      <w:rFonts w:eastAsiaTheme="minorHAnsi"/>
    </w:rPr>
  </w:style>
  <w:style w:type="character" w:customStyle="1" w:styleId="BodyText2Char">
    <w:name w:val="Body Text 2 Char"/>
    <w:basedOn w:val="DefaultParagraphFont"/>
    <w:link w:val="BodyText2"/>
    <w:uiPriority w:val="99"/>
    <w:semiHidden/>
    <w:rsid w:val="00941363"/>
    <w:rPr>
      <w:rFonts w:ascii="Times New Roman" w:eastAsiaTheme="minorHAnsi" w:hAnsi="Times New Roman" w:cs="Times New Roman"/>
      <w:sz w:val="24"/>
      <w:szCs w:val="24"/>
      <w:lang w:val="en-GB" w:eastAsia="ja-JP"/>
    </w:rPr>
  </w:style>
  <w:style w:type="paragraph" w:styleId="BodyText3">
    <w:name w:val="Body Text 3"/>
    <w:basedOn w:val="Normal"/>
    <w:link w:val="BodyText3Char"/>
    <w:uiPriority w:val="99"/>
    <w:semiHidden/>
    <w:unhideWhenUsed/>
    <w:rsid w:val="00941363"/>
    <w:pPr>
      <w:spacing w:after="120"/>
    </w:pPr>
    <w:rPr>
      <w:rFonts w:eastAsiaTheme="minorHAnsi"/>
      <w:sz w:val="16"/>
      <w:szCs w:val="16"/>
    </w:rPr>
  </w:style>
  <w:style w:type="character" w:customStyle="1" w:styleId="BodyText3Char">
    <w:name w:val="Body Text 3 Char"/>
    <w:basedOn w:val="DefaultParagraphFont"/>
    <w:link w:val="BodyText3"/>
    <w:uiPriority w:val="99"/>
    <w:semiHidden/>
    <w:rsid w:val="00941363"/>
    <w:rPr>
      <w:rFonts w:ascii="Times New Roman" w:eastAsiaTheme="minorHAnsi"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941363"/>
    <w:pPr>
      <w:spacing w:after="0"/>
      <w:ind w:firstLine="360"/>
    </w:pPr>
  </w:style>
  <w:style w:type="character" w:customStyle="1" w:styleId="BodyTextFirstIndentChar">
    <w:name w:val="Body Text First Indent Char"/>
    <w:basedOn w:val="BodyTextChar"/>
    <w:link w:val="BodyTextFirstIndent"/>
    <w:uiPriority w:val="99"/>
    <w:semiHidden/>
    <w:rsid w:val="00941363"/>
    <w:rPr>
      <w:rFonts w:ascii="Times New Roman" w:eastAsiaTheme="minorHAnsi"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941363"/>
    <w:pPr>
      <w:spacing w:after="0"/>
      <w:ind w:left="360" w:firstLine="360"/>
      <w:textAlignment w:val="baseline"/>
    </w:pPr>
    <w:rPr>
      <w:rFonts w:ascii="Times New Roman" w:hAnsi="Times New Roman" w:cs="Times New Roman"/>
      <w:szCs w:val="20"/>
      <w:lang w:val="en-GB"/>
    </w:rPr>
  </w:style>
  <w:style w:type="character" w:customStyle="1" w:styleId="BodyTextFirstIndent2Char">
    <w:name w:val="Body Text First Indent 2 Char"/>
    <w:basedOn w:val="BodyTextIndentChar"/>
    <w:link w:val="BodyTextFirstIndent2"/>
    <w:uiPriority w:val="99"/>
    <w:semiHidden/>
    <w:rsid w:val="00941363"/>
    <w:rPr>
      <w:rFonts w:ascii="Times New Roman" w:eastAsiaTheme="minorHAnsi" w:hAnsi="Times New Roman" w:cs="Times New Roman"/>
      <w:sz w:val="24"/>
      <w:szCs w:val="20"/>
      <w:lang w:val="en-GB" w:eastAsia="ja-JP"/>
    </w:rPr>
  </w:style>
  <w:style w:type="paragraph" w:styleId="BodyTextIndent2">
    <w:name w:val="Body Text Indent 2"/>
    <w:basedOn w:val="Normal"/>
    <w:link w:val="BodyTextIndent2Char"/>
    <w:uiPriority w:val="99"/>
    <w:semiHidden/>
    <w:unhideWhenUsed/>
    <w:rsid w:val="00941363"/>
    <w:pPr>
      <w:spacing w:after="120" w:line="480" w:lineRule="auto"/>
      <w:ind w:left="360"/>
    </w:pPr>
    <w:rPr>
      <w:rFonts w:eastAsiaTheme="minorHAnsi"/>
    </w:rPr>
  </w:style>
  <w:style w:type="character" w:customStyle="1" w:styleId="BodyTextIndent2Char">
    <w:name w:val="Body Text Indent 2 Char"/>
    <w:basedOn w:val="DefaultParagraphFont"/>
    <w:link w:val="BodyTextIndent2"/>
    <w:uiPriority w:val="99"/>
    <w:semiHidden/>
    <w:rsid w:val="00941363"/>
    <w:rPr>
      <w:rFonts w:ascii="Times New Roman" w:eastAsiaTheme="minorHAnsi"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941363"/>
    <w:pPr>
      <w:spacing w:after="120"/>
      <w:ind w:left="360"/>
    </w:pPr>
    <w:rPr>
      <w:rFonts w:eastAsiaTheme="minorHAnsi"/>
      <w:sz w:val="16"/>
      <w:szCs w:val="16"/>
    </w:rPr>
  </w:style>
  <w:style w:type="character" w:customStyle="1" w:styleId="BodyTextIndent3Char">
    <w:name w:val="Body Text Indent 3 Char"/>
    <w:basedOn w:val="DefaultParagraphFont"/>
    <w:link w:val="BodyTextIndent3"/>
    <w:uiPriority w:val="99"/>
    <w:semiHidden/>
    <w:rsid w:val="00941363"/>
    <w:rPr>
      <w:rFonts w:ascii="Times New Roman" w:eastAsiaTheme="minorHAnsi" w:hAnsi="Times New Roman" w:cs="Times New Roman"/>
      <w:sz w:val="16"/>
      <w:szCs w:val="16"/>
      <w:lang w:val="en-GB" w:eastAsia="ja-JP"/>
    </w:rPr>
  </w:style>
  <w:style w:type="character" w:styleId="BookTitle">
    <w:name w:val="Book Title"/>
    <w:basedOn w:val="DefaultParagraphFont"/>
    <w:uiPriority w:val="33"/>
    <w:rsid w:val="00941363"/>
    <w:rPr>
      <w:b/>
      <w:bCs/>
      <w:i/>
      <w:iCs/>
      <w:spacing w:val="5"/>
    </w:rPr>
  </w:style>
  <w:style w:type="paragraph" w:styleId="Closing">
    <w:name w:val="Closing"/>
    <w:basedOn w:val="Normal"/>
    <w:link w:val="ClosingChar"/>
    <w:uiPriority w:val="99"/>
    <w:semiHidden/>
    <w:unhideWhenUsed/>
    <w:rsid w:val="00941363"/>
    <w:pPr>
      <w:spacing w:before="0"/>
      <w:ind w:left="4320"/>
    </w:pPr>
    <w:rPr>
      <w:rFonts w:eastAsiaTheme="minorHAnsi"/>
    </w:rPr>
  </w:style>
  <w:style w:type="character" w:customStyle="1" w:styleId="ClosingChar">
    <w:name w:val="Closing Char"/>
    <w:basedOn w:val="DefaultParagraphFont"/>
    <w:link w:val="Closing"/>
    <w:uiPriority w:val="99"/>
    <w:semiHidden/>
    <w:rsid w:val="00941363"/>
    <w:rPr>
      <w:rFonts w:ascii="Times New Roman" w:eastAsiaTheme="minorHAnsi" w:hAnsi="Times New Roman" w:cs="Times New Roman"/>
      <w:sz w:val="24"/>
      <w:szCs w:val="24"/>
      <w:lang w:val="en-GB" w:eastAsia="ja-JP"/>
    </w:rPr>
  </w:style>
  <w:style w:type="paragraph" w:styleId="Date">
    <w:name w:val="Date"/>
    <w:basedOn w:val="Normal"/>
    <w:next w:val="Normal"/>
    <w:link w:val="DateChar"/>
    <w:uiPriority w:val="99"/>
    <w:semiHidden/>
    <w:unhideWhenUsed/>
    <w:rsid w:val="00941363"/>
    <w:rPr>
      <w:rFonts w:eastAsiaTheme="minorHAnsi"/>
    </w:rPr>
  </w:style>
  <w:style w:type="character" w:customStyle="1" w:styleId="DateChar">
    <w:name w:val="Date Char"/>
    <w:basedOn w:val="DefaultParagraphFont"/>
    <w:link w:val="Date"/>
    <w:uiPriority w:val="99"/>
    <w:semiHidden/>
    <w:rsid w:val="00941363"/>
    <w:rPr>
      <w:rFonts w:ascii="Times New Roman" w:eastAsiaTheme="minorHAnsi" w:hAnsi="Times New Roman" w:cs="Times New Roman"/>
      <w:sz w:val="24"/>
      <w:szCs w:val="24"/>
      <w:lang w:val="en-GB" w:eastAsia="ja-JP"/>
    </w:rPr>
  </w:style>
  <w:style w:type="paragraph" w:styleId="DocumentMap">
    <w:name w:val="Document Map"/>
    <w:basedOn w:val="Normal"/>
    <w:link w:val="DocumentMapChar"/>
    <w:uiPriority w:val="99"/>
    <w:semiHidden/>
    <w:unhideWhenUsed/>
    <w:rsid w:val="00941363"/>
    <w:pPr>
      <w:spacing w:before="0"/>
    </w:pPr>
    <w:rPr>
      <w:rFonts w:ascii="Segoe UI" w:eastAsiaTheme="minorHAnsi" w:hAnsi="Segoe UI" w:cs="Segoe UI"/>
      <w:sz w:val="16"/>
      <w:szCs w:val="16"/>
    </w:rPr>
  </w:style>
  <w:style w:type="character" w:customStyle="1" w:styleId="DocumentMapChar">
    <w:name w:val="Document Map Char"/>
    <w:basedOn w:val="DefaultParagraphFont"/>
    <w:link w:val="DocumentMap"/>
    <w:uiPriority w:val="99"/>
    <w:semiHidden/>
    <w:rsid w:val="0094136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941363"/>
    <w:pPr>
      <w:spacing w:before="0"/>
    </w:pPr>
    <w:rPr>
      <w:rFonts w:eastAsiaTheme="minorHAnsi"/>
    </w:rPr>
  </w:style>
  <w:style w:type="character" w:customStyle="1" w:styleId="E-mailSignatureChar">
    <w:name w:val="E-mail Signature Char"/>
    <w:basedOn w:val="DefaultParagraphFont"/>
    <w:link w:val="E-mailSignature"/>
    <w:uiPriority w:val="99"/>
    <w:semiHidden/>
    <w:rsid w:val="00941363"/>
    <w:rPr>
      <w:rFonts w:ascii="Times New Roman" w:eastAsiaTheme="minorHAnsi" w:hAnsi="Times New Roman" w:cs="Times New Roman"/>
      <w:sz w:val="24"/>
      <w:szCs w:val="24"/>
      <w:lang w:val="en-GB" w:eastAsia="ja-JP"/>
    </w:rPr>
  </w:style>
  <w:style w:type="paragraph" w:styleId="EndnoteText">
    <w:name w:val="endnote text"/>
    <w:basedOn w:val="Normal"/>
    <w:link w:val="EndnoteTextChar"/>
    <w:uiPriority w:val="99"/>
    <w:semiHidden/>
    <w:unhideWhenUsed/>
    <w:rsid w:val="00941363"/>
    <w:pPr>
      <w:spacing w:before="0"/>
    </w:pPr>
    <w:rPr>
      <w:rFonts w:eastAsiaTheme="minorHAnsi"/>
      <w:sz w:val="20"/>
    </w:rPr>
  </w:style>
  <w:style w:type="character" w:customStyle="1" w:styleId="EndnoteTextChar">
    <w:name w:val="Endnote Text Char"/>
    <w:basedOn w:val="DefaultParagraphFont"/>
    <w:link w:val="EndnoteText"/>
    <w:uiPriority w:val="99"/>
    <w:semiHidden/>
    <w:rsid w:val="00941363"/>
    <w:rPr>
      <w:rFonts w:ascii="Times New Roman" w:eastAsiaTheme="minorHAnsi" w:hAnsi="Times New Roman" w:cs="Times New Roman"/>
      <w:sz w:val="20"/>
      <w:szCs w:val="24"/>
      <w:lang w:val="en-GB" w:eastAsia="ja-JP"/>
    </w:rPr>
  </w:style>
  <w:style w:type="paragraph" w:styleId="EnvelopeAddress">
    <w:name w:val="envelope address"/>
    <w:basedOn w:val="Normal"/>
    <w:uiPriority w:val="99"/>
    <w:semiHidden/>
    <w:unhideWhenUsed/>
    <w:rsid w:val="0094136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941363"/>
    <w:pPr>
      <w:spacing w:before="0"/>
    </w:pPr>
    <w:rPr>
      <w:rFonts w:asciiTheme="majorHAnsi" w:eastAsiaTheme="majorEastAsia" w:hAnsiTheme="majorHAnsi" w:cstheme="majorBidi"/>
      <w:sz w:val="20"/>
    </w:rPr>
  </w:style>
  <w:style w:type="character" w:customStyle="1" w:styleId="Hashtag1">
    <w:name w:val="Hashtag1"/>
    <w:basedOn w:val="DefaultParagraphFont"/>
    <w:uiPriority w:val="99"/>
    <w:semiHidden/>
    <w:unhideWhenUsed/>
    <w:rsid w:val="00941363"/>
    <w:rPr>
      <w:color w:val="2B579A"/>
      <w:shd w:val="clear" w:color="auto" w:fill="E1DFDD"/>
    </w:rPr>
  </w:style>
  <w:style w:type="character" w:styleId="HTMLAcronym">
    <w:name w:val="HTML Acronym"/>
    <w:basedOn w:val="DefaultParagraphFont"/>
    <w:uiPriority w:val="99"/>
    <w:semiHidden/>
    <w:unhideWhenUsed/>
    <w:rsid w:val="00941363"/>
  </w:style>
  <w:style w:type="paragraph" w:styleId="HTMLAddress">
    <w:name w:val="HTML Address"/>
    <w:basedOn w:val="Normal"/>
    <w:link w:val="HTMLAddressChar"/>
    <w:uiPriority w:val="99"/>
    <w:semiHidden/>
    <w:unhideWhenUsed/>
    <w:rsid w:val="00941363"/>
    <w:pPr>
      <w:spacing w:before="0"/>
    </w:pPr>
    <w:rPr>
      <w:rFonts w:eastAsiaTheme="minorHAnsi"/>
      <w:i/>
      <w:iCs/>
    </w:rPr>
  </w:style>
  <w:style w:type="character" w:customStyle="1" w:styleId="HTMLAddressChar">
    <w:name w:val="HTML Address Char"/>
    <w:basedOn w:val="DefaultParagraphFont"/>
    <w:link w:val="HTMLAddress"/>
    <w:uiPriority w:val="99"/>
    <w:semiHidden/>
    <w:rsid w:val="00941363"/>
    <w:rPr>
      <w:rFonts w:ascii="Times New Roman" w:eastAsiaTheme="minorHAnsi" w:hAnsi="Times New Roman" w:cs="Times New Roman"/>
      <w:i/>
      <w:iCs/>
      <w:sz w:val="24"/>
      <w:szCs w:val="24"/>
      <w:lang w:val="en-GB" w:eastAsia="ja-JP"/>
    </w:rPr>
  </w:style>
  <w:style w:type="character" w:styleId="HTMLCite">
    <w:name w:val="HTML Cite"/>
    <w:basedOn w:val="DefaultParagraphFont"/>
    <w:uiPriority w:val="99"/>
    <w:semiHidden/>
    <w:unhideWhenUsed/>
    <w:rsid w:val="00941363"/>
    <w:rPr>
      <w:i/>
      <w:iCs/>
    </w:rPr>
  </w:style>
  <w:style w:type="character" w:styleId="HTMLDefinition">
    <w:name w:val="HTML Definition"/>
    <w:basedOn w:val="DefaultParagraphFont"/>
    <w:uiPriority w:val="99"/>
    <w:semiHidden/>
    <w:unhideWhenUsed/>
    <w:rsid w:val="00941363"/>
    <w:rPr>
      <w:i/>
      <w:iCs/>
    </w:rPr>
  </w:style>
  <w:style w:type="character" w:styleId="HTMLVariable">
    <w:name w:val="HTML Variable"/>
    <w:basedOn w:val="DefaultParagraphFont"/>
    <w:uiPriority w:val="99"/>
    <w:semiHidden/>
    <w:unhideWhenUsed/>
    <w:rsid w:val="00941363"/>
    <w:rPr>
      <w:i/>
      <w:iCs/>
    </w:rPr>
  </w:style>
  <w:style w:type="paragraph" w:styleId="Index4">
    <w:name w:val="index 4"/>
    <w:basedOn w:val="Normal"/>
    <w:next w:val="Normal"/>
    <w:autoRedefine/>
    <w:uiPriority w:val="99"/>
    <w:semiHidden/>
    <w:unhideWhenUsed/>
    <w:rsid w:val="00941363"/>
    <w:pPr>
      <w:spacing w:before="0"/>
      <w:ind w:left="960" w:hanging="240"/>
    </w:pPr>
    <w:rPr>
      <w:rFonts w:eastAsiaTheme="minorHAnsi"/>
    </w:rPr>
  </w:style>
  <w:style w:type="paragraph" w:styleId="Index5">
    <w:name w:val="index 5"/>
    <w:basedOn w:val="Normal"/>
    <w:next w:val="Normal"/>
    <w:autoRedefine/>
    <w:uiPriority w:val="99"/>
    <w:semiHidden/>
    <w:unhideWhenUsed/>
    <w:rsid w:val="00941363"/>
    <w:pPr>
      <w:spacing w:before="0"/>
      <w:ind w:left="1200" w:hanging="240"/>
    </w:pPr>
    <w:rPr>
      <w:rFonts w:eastAsiaTheme="minorHAnsi"/>
    </w:rPr>
  </w:style>
  <w:style w:type="paragraph" w:styleId="Index6">
    <w:name w:val="index 6"/>
    <w:basedOn w:val="Normal"/>
    <w:next w:val="Normal"/>
    <w:autoRedefine/>
    <w:uiPriority w:val="99"/>
    <w:semiHidden/>
    <w:unhideWhenUsed/>
    <w:rsid w:val="00941363"/>
    <w:pPr>
      <w:spacing w:before="0"/>
      <w:ind w:left="1440" w:hanging="240"/>
    </w:pPr>
    <w:rPr>
      <w:rFonts w:eastAsiaTheme="minorHAnsi"/>
    </w:rPr>
  </w:style>
  <w:style w:type="paragraph" w:styleId="Index8">
    <w:name w:val="index 8"/>
    <w:basedOn w:val="Normal"/>
    <w:next w:val="Normal"/>
    <w:autoRedefine/>
    <w:uiPriority w:val="99"/>
    <w:semiHidden/>
    <w:unhideWhenUsed/>
    <w:rsid w:val="00941363"/>
    <w:pPr>
      <w:spacing w:before="0"/>
      <w:ind w:left="1920" w:hanging="240"/>
    </w:pPr>
    <w:rPr>
      <w:rFonts w:eastAsiaTheme="minorHAnsi"/>
    </w:rPr>
  </w:style>
  <w:style w:type="paragraph" w:styleId="Index9">
    <w:name w:val="index 9"/>
    <w:basedOn w:val="Normal"/>
    <w:next w:val="Normal"/>
    <w:autoRedefine/>
    <w:uiPriority w:val="99"/>
    <w:semiHidden/>
    <w:unhideWhenUsed/>
    <w:rsid w:val="00941363"/>
    <w:pPr>
      <w:spacing w:before="0"/>
      <w:ind w:left="2160" w:hanging="240"/>
    </w:pPr>
    <w:rPr>
      <w:rFonts w:eastAsiaTheme="minorHAnsi"/>
    </w:rPr>
  </w:style>
  <w:style w:type="paragraph" w:styleId="IndexHeading">
    <w:name w:val="index heading"/>
    <w:basedOn w:val="Normal"/>
    <w:next w:val="Index1"/>
    <w:uiPriority w:val="99"/>
    <w:semiHidden/>
    <w:unhideWhenUsed/>
    <w:rsid w:val="00941363"/>
    <w:rPr>
      <w:rFonts w:asciiTheme="majorHAnsi" w:eastAsiaTheme="majorEastAsia" w:hAnsiTheme="majorHAnsi" w:cstheme="majorBidi"/>
      <w:b/>
      <w:bCs/>
    </w:rPr>
  </w:style>
  <w:style w:type="character" w:styleId="IntenseEmphasis">
    <w:name w:val="Intense Emphasis"/>
    <w:basedOn w:val="DefaultParagraphFont"/>
    <w:uiPriority w:val="21"/>
    <w:rsid w:val="00941363"/>
    <w:rPr>
      <w:i/>
      <w:iCs/>
      <w:color w:val="5B9BD5" w:themeColor="accent1"/>
    </w:rPr>
  </w:style>
  <w:style w:type="paragraph" w:styleId="IntenseQuote">
    <w:name w:val="Intense Quote"/>
    <w:basedOn w:val="Normal"/>
    <w:next w:val="Normal"/>
    <w:link w:val="IntenseQuoteChar"/>
    <w:uiPriority w:val="30"/>
    <w:rsid w:val="0094136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941363"/>
    <w:rPr>
      <w:rFonts w:ascii="Times New Roman" w:eastAsiaTheme="minorHAnsi"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941363"/>
    <w:rPr>
      <w:b/>
      <w:bCs/>
      <w:smallCaps/>
      <w:color w:val="5B9BD5" w:themeColor="accent1"/>
      <w:spacing w:val="5"/>
    </w:rPr>
  </w:style>
  <w:style w:type="character" w:styleId="LineNumber">
    <w:name w:val="line number"/>
    <w:basedOn w:val="DefaultParagraphFont"/>
    <w:uiPriority w:val="99"/>
    <w:semiHidden/>
    <w:unhideWhenUsed/>
    <w:rsid w:val="00941363"/>
  </w:style>
  <w:style w:type="paragraph" w:styleId="List">
    <w:name w:val="List"/>
    <w:basedOn w:val="Normal"/>
    <w:uiPriority w:val="99"/>
    <w:semiHidden/>
    <w:unhideWhenUsed/>
    <w:rsid w:val="00941363"/>
    <w:pPr>
      <w:ind w:left="360" w:hanging="360"/>
      <w:contextualSpacing/>
    </w:pPr>
    <w:rPr>
      <w:rFonts w:eastAsiaTheme="minorHAnsi"/>
    </w:rPr>
  </w:style>
  <w:style w:type="paragraph" w:styleId="List2">
    <w:name w:val="List 2"/>
    <w:basedOn w:val="Normal"/>
    <w:uiPriority w:val="99"/>
    <w:semiHidden/>
    <w:unhideWhenUsed/>
    <w:rsid w:val="00941363"/>
    <w:pPr>
      <w:ind w:left="720" w:hanging="360"/>
      <w:contextualSpacing/>
    </w:pPr>
    <w:rPr>
      <w:rFonts w:eastAsiaTheme="minorHAnsi"/>
    </w:rPr>
  </w:style>
  <w:style w:type="paragraph" w:styleId="List3">
    <w:name w:val="List 3"/>
    <w:basedOn w:val="Normal"/>
    <w:uiPriority w:val="99"/>
    <w:semiHidden/>
    <w:unhideWhenUsed/>
    <w:rsid w:val="00941363"/>
    <w:pPr>
      <w:ind w:left="1080" w:hanging="360"/>
      <w:contextualSpacing/>
    </w:pPr>
    <w:rPr>
      <w:rFonts w:eastAsiaTheme="minorHAnsi"/>
    </w:rPr>
  </w:style>
  <w:style w:type="paragraph" w:styleId="List4">
    <w:name w:val="List 4"/>
    <w:basedOn w:val="Normal"/>
    <w:uiPriority w:val="99"/>
    <w:semiHidden/>
    <w:unhideWhenUsed/>
    <w:rsid w:val="00941363"/>
    <w:pPr>
      <w:ind w:left="1440" w:hanging="360"/>
      <w:contextualSpacing/>
    </w:pPr>
    <w:rPr>
      <w:rFonts w:eastAsiaTheme="minorHAnsi"/>
    </w:rPr>
  </w:style>
  <w:style w:type="paragraph" w:styleId="List5">
    <w:name w:val="List 5"/>
    <w:basedOn w:val="Normal"/>
    <w:uiPriority w:val="99"/>
    <w:semiHidden/>
    <w:unhideWhenUsed/>
    <w:rsid w:val="00941363"/>
    <w:pPr>
      <w:ind w:left="1800" w:hanging="360"/>
      <w:contextualSpacing/>
    </w:pPr>
    <w:rPr>
      <w:rFonts w:eastAsiaTheme="minorHAnsi"/>
    </w:rPr>
  </w:style>
  <w:style w:type="paragraph" w:styleId="ListBullet">
    <w:name w:val="List Bullet"/>
    <w:basedOn w:val="Normal"/>
    <w:uiPriority w:val="99"/>
    <w:semiHidden/>
    <w:unhideWhenUsed/>
    <w:rsid w:val="00941363"/>
    <w:pPr>
      <w:tabs>
        <w:tab w:val="num" w:pos="360"/>
      </w:tabs>
      <w:ind w:left="360" w:hanging="360"/>
      <w:contextualSpacing/>
    </w:pPr>
    <w:rPr>
      <w:rFonts w:eastAsiaTheme="minorHAnsi"/>
    </w:rPr>
  </w:style>
  <w:style w:type="paragraph" w:styleId="ListBullet2">
    <w:name w:val="List Bullet 2"/>
    <w:basedOn w:val="Normal"/>
    <w:uiPriority w:val="99"/>
    <w:semiHidden/>
    <w:unhideWhenUsed/>
    <w:rsid w:val="00941363"/>
    <w:pPr>
      <w:tabs>
        <w:tab w:val="num" w:pos="720"/>
      </w:tabs>
      <w:ind w:left="720" w:hanging="360"/>
      <w:contextualSpacing/>
    </w:pPr>
    <w:rPr>
      <w:rFonts w:eastAsiaTheme="minorHAnsi"/>
    </w:rPr>
  </w:style>
  <w:style w:type="paragraph" w:styleId="ListBullet3">
    <w:name w:val="List Bullet 3"/>
    <w:basedOn w:val="Normal"/>
    <w:uiPriority w:val="99"/>
    <w:semiHidden/>
    <w:unhideWhenUsed/>
    <w:rsid w:val="00941363"/>
    <w:pPr>
      <w:tabs>
        <w:tab w:val="num" w:pos="1080"/>
      </w:tabs>
      <w:ind w:left="1080" w:hanging="360"/>
      <w:contextualSpacing/>
    </w:pPr>
    <w:rPr>
      <w:rFonts w:eastAsiaTheme="minorHAnsi"/>
    </w:rPr>
  </w:style>
  <w:style w:type="paragraph" w:styleId="ListBullet4">
    <w:name w:val="List Bullet 4"/>
    <w:basedOn w:val="Normal"/>
    <w:uiPriority w:val="99"/>
    <w:semiHidden/>
    <w:unhideWhenUsed/>
    <w:rsid w:val="00941363"/>
    <w:pPr>
      <w:tabs>
        <w:tab w:val="num" w:pos="1440"/>
      </w:tabs>
      <w:ind w:left="1440" w:hanging="360"/>
      <w:contextualSpacing/>
    </w:pPr>
    <w:rPr>
      <w:rFonts w:eastAsiaTheme="minorHAnsi"/>
    </w:rPr>
  </w:style>
  <w:style w:type="paragraph" w:styleId="ListBullet5">
    <w:name w:val="List Bullet 5"/>
    <w:basedOn w:val="Normal"/>
    <w:uiPriority w:val="99"/>
    <w:semiHidden/>
    <w:unhideWhenUsed/>
    <w:rsid w:val="00941363"/>
    <w:pPr>
      <w:tabs>
        <w:tab w:val="num" w:pos="1800"/>
      </w:tabs>
      <w:ind w:left="1800" w:hanging="360"/>
      <w:contextualSpacing/>
    </w:pPr>
    <w:rPr>
      <w:rFonts w:eastAsiaTheme="minorHAnsi"/>
    </w:rPr>
  </w:style>
  <w:style w:type="paragraph" w:styleId="ListContinue">
    <w:name w:val="List Continue"/>
    <w:basedOn w:val="Normal"/>
    <w:uiPriority w:val="99"/>
    <w:semiHidden/>
    <w:unhideWhenUsed/>
    <w:rsid w:val="00941363"/>
    <w:pPr>
      <w:spacing w:after="120"/>
      <w:ind w:left="360"/>
      <w:contextualSpacing/>
    </w:pPr>
    <w:rPr>
      <w:rFonts w:eastAsiaTheme="minorHAnsi"/>
    </w:rPr>
  </w:style>
  <w:style w:type="paragraph" w:styleId="ListContinue2">
    <w:name w:val="List Continue 2"/>
    <w:basedOn w:val="Normal"/>
    <w:uiPriority w:val="99"/>
    <w:semiHidden/>
    <w:unhideWhenUsed/>
    <w:rsid w:val="00941363"/>
    <w:pPr>
      <w:spacing w:after="120"/>
      <w:ind w:left="720"/>
      <w:contextualSpacing/>
    </w:pPr>
    <w:rPr>
      <w:rFonts w:eastAsiaTheme="minorHAnsi"/>
    </w:rPr>
  </w:style>
  <w:style w:type="paragraph" w:styleId="ListContinue3">
    <w:name w:val="List Continue 3"/>
    <w:basedOn w:val="Normal"/>
    <w:uiPriority w:val="99"/>
    <w:semiHidden/>
    <w:unhideWhenUsed/>
    <w:rsid w:val="00941363"/>
    <w:pPr>
      <w:spacing w:after="120"/>
      <w:ind w:left="1080"/>
      <w:contextualSpacing/>
    </w:pPr>
    <w:rPr>
      <w:rFonts w:eastAsiaTheme="minorHAnsi"/>
    </w:rPr>
  </w:style>
  <w:style w:type="paragraph" w:styleId="ListContinue4">
    <w:name w:val="List Continue 4"/>
    <w:basedOn w:val="Normal"/>
    <w:uiPriority w:val="99"/>
    <w:semiHidden/>
    <w:unhideWhenUsed/>
    <w:rsid w:val="00941363"/>
    <w:pPr>
      <w:spacing w:after="120"/>
      <w:ind w:left="1440"/>
      <w:contextualSpacing/>
    </w:pPr>
    <w:rPr>
      <w:rFonts w:eastAsiaTheme="minorHAnsi"/>
    </w:rPr>
  </w:style>
  <w:style w:type="paragraph" w:styleId="ListContinue5">
    <w:name w:val="List Continue 5"/>
    <w:basedOn w:val="Normal"/>
    <w:uiPriority w:val="99"/>
    <w:semiHidden/>
    <w:unhideWhenUsed/>
    <w:rsid w:val="00941363"/>
    <w:pPr>
      <w:spacing w:after="120"/>
      <w:ind w:left="1800"/>
      <w:contextualSpacing/>
    </w:pPr>
    <w:rPr>
      <w:rFonts w:eastAsiaTheme="minorHAnsi"/>
    </w:rPr>
  </w:style>
  <w:style w:type="paragraph" w:styleId="ListNumber">
    <w:name w:val="List Number"/>
    <w:basedOn w:val="Normal"/>
    <w:uiPriority w:val="99"/>
    <w:semiHidden/>
    <w:unhideWhenUsed/>
    <w:rsid w:val="00941363"/>
    <w:pPr>
      <w:tabs>
        <w:tab w:val="num" w:pos="360"/>
      </w:tabs>
      <w:ind w:left="360" w:hanging="360"/>
      <w:contextualSpacing/>
    </w:pPr>
    <w:rPr>
      <w:rFonts w:eastAsiaTheme="minorHAnsi"/>
    </w:rPr>
  </w:style>
  <w:style w:type="paragraph" w:styleId="ListNumber2">
    <w:name w:val="List Number 2"/>
    <w:basedOn w:val="Normal"/>
    <w:uiPriority w:val="99"/>
    <w:semiHidden/>
    <w:unhideWhenUsed/>
    <w:rsid w:val="00941363"/>
    <w:pPr>
      <w:tabs>
        <w:tab w:val="num" w:pos="720"/>
      </w:tabs>
      <w:ind w:left="720" w:hanging="360"/>
      <w:contextualSpacing/>
    </w:pPr>
    <w:rPr>
      <w:rFonts w:eastAsiaTheme="minorHAnsi"/>
    </w:rPr>
  </w:style>
  <w:style w:type="paragraph" w:styleId="ListNumber3">
    <w:name w:val="List Number 3"/>
    <w:basedOn w:val="Normal"/>
    <w:uiPriority w:val="99"/>
    <w:semiHidden/>
    <w:unhideWhenUsed/>
    <w:rsid w:val="00941363"/>
    <w:pPr>
      <w:tabs>
        <w:tab w:val="num" w:pos="1080"/>
      </w:tabs>
      <w:ind w:left="1080" w:hanging="360"/>
      <w:contextualSpacing/>
    </w:pPr>
    <w:rPr>
      <w:rFonts w:eastAsiaTheme="minorHAnsi"/>
    </w:rPr>
  </w:style>
  <w:style w:type="paragraph" w:styleId="ListNumber4">
    <w:name w:val="List Number 4"/>
    <w:basedOn w:val="Normal"/>
    <w:uiPriority w:val="99"/>
    <w:semiHidden/>
    <w:unhideWhenUsed/>
    <w:rsid w:val="00941363"/>
    <w:pPr>
      <w:tabs>
        <w:tab w:val="num" w:pos="1440"/>
      </w:tabs>
      <w:ind w:left="1440" w:hanging="360"/>
      <w:contextualSpacing/>
    </w:pPr>
    <w:rPr>
      <w:rFonts w:eastAsiaTheme="minorHAnsi"/>
    </w:rPr>
  </w:style>
  <w:style w:type="paragraph" w:styleId="ListNumber5">
    <w:name w:val="List Number 5"/>
    <w:basedOn w:val="Normal"/>
    <w:uiPriority w:val="99"/>
    <w:semiHidden/>
    <w:unhideWhenUsed/>
    <w:rsid w:val="00941363"/>
    <w:pPr>
      <w:tabs>
        <w:tab w:val="num" w:pos="1800"/>
      </w:tabs>
      <w:ind w:left="1800" w:hanging="360"/>
      <w:contextualSpacing/>
    </w:pPr>
    <w:rPr>
      <w:rFonts w:eastAsiaTheme="minorHAnsi"/>
    </w:rPr>
  </w:style>
  <w:style w:type="paragraph" w:styleId="MacroText">
    <w:name w:val="macro"/>
    <w:link w:val="MacroTextChar"/>
    <w:uiPriority w:val="99"/>
    <w:semiHidden/>
    <w:unhideWhenUsed/>
    <w:rsid w:val="009413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20" w:after="0" w:line="240" w:lineRule="auto"/>
      <w:textAlignment w:val="baseline"/>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uiPriority w:val="99"/>
    <w:semiHidden/>
    <w:rsid w:val="00941363"/>
    <w:rPr>
      <w:rFonts w:ascii="Consolas" w:eastAsia="Times New Roman" w:hAnsi="Consolas" w:cs="Times New Roman"/>
      <w:sz w:val="20"/>
      <w:szCs w:val="20"/>
      <w:lang w:val="en-GB" w:eastAsia="en-US"/>
    </w:rPr>
  </w:style>
  <w:style w:type="character" w:customStyle="1" w:styleId="Mention1">
    <w:name w:val="Mention1"/>
    <w:basedOn w:val="DefaultParagraphFont"/>
    <w:uiPriority w:val="99"/>
    <w:semiHidden/>
    <w:unhideWhenUsed/>
    <w:rsid w:val="00941363"/>
    <w:rPr>
      <w:color w:val="2B579A"/>
      <w:shd w:val="clear" w:color="auto" w:fill="E1DFDD"/>
    </w:rPr>
  </w:style>
  <w:style w:type="paragraph" w:styleId="MessageHeader">
    <w:name w:val="Message Header"/>
    <w:basedOn w:val="Normal"/>
    <w:link w:val="MessageHeaderChar"/>
    <w:uiPriority w:val="99"/>
    <w:semiHidden/>
    <w:unhideWhenUsed/>
    <w:rsid w:val="0094136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94136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941363"/>
    <w:pPr>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GB" w:eastAsia="en-US"/>
    </w:rPr>
  </w:style>
  <w:style w:type="paragraph" w:styleId="NormalIndent">
    <w:name w:val="Normal Indent"/>
    <w:basedOn w:val="Normal"/>
    <w:uiPriority w:val="99"/>
    <w:semiHidden/>
    <w:unhideWhenUsed/>
    <w:rsid w:val="00941363"/>
    <w:pPr>
      <w:ind w:left="720"/>
    </w:pPr>
    <w:rPr>
      <w:rFonts w:eastAsiaTheme="minorHAnsi"/>
    </w:rPr>
  </w:style>
  <w:style w:type="paragraph" w:styleId="NoteHeading">
    <w:name w:val="Note Heading"/>
    <w:basedOn w:val="Normal"/>
    <w:next w:val="Normal"/>
    <w:link w:val="NoteHeadingChar"/>
    <w:uiPriority w:val="99"/>
    <w:semiHidden/>
    <w:unhideWhenUsed/>
    <w:rsid w:val="00941363"/>
    <w:pPr>
      <w:spacing w:before="0"/>
    </w:pPr>
    <w:rPr>
      <w:rFonts w:eastAsiaTheme="minorHAnsi"/>
    </w:rPr>
  </w:style>
  <w:style w:type="character" w:customStyle="1" w:styleId="NoteHeadingChar">
    <w:name w:val="Note Heading Char"/>
    <w:basedOn w:val="DefaultParagraphFont"/>
    <w:link w:val="NoteHeading"/>
    <w:uiPriority w:val="99"/>
    <w:semiHidden/>
    <w:rsid w:val="00941363"/>
    <w:rPr>
      <w:rFonts w:ascii="Times New Roman" w:eastAsiaTheme="minorHAnsi" w:hAnsi="Times New Roman" w:cs="Times New Roman"/>
      <w:sz w:val="24"/>
      <w:szCs w:val="24"/>
      <w:lang w:val="en-GB" w:eastAsia="ja-JP"/>
    </w:rPr>
  </w:style>
  <w:style w:type="paragraph" w:styleId="Salutation">
    <w:name w:val="Salutation"/>
    <w:basedOn w:val="Normal"/>
    <w:next w:val="Normal"/>
    <w:link w:val="SalutationChar"/>
    <w:uiPriority w:val="99"/>
    <w:semiHidden/>
    <w:unhideWhenUsed/>
    <w:rsid w:val="00941363"/>
    <w:rPr>
      <w:rFonts w:eastAsiaTheme="minorHAnsi"/>
    </w:rPr>
  </w:style>
  <w:style w:type="character" w:customStyle="1" w:styleId="SalutationChar">
    <w:name w:val="Salutation Char"/>
    <w:basedOn w:val="DefaultParagraphFont"/>
    <w:link w:val="Salutation"/>
    <w:uiPriority w:val="99"/>
    <w:semiHidden/>
    <w:rsid w:val="00941363"/>
    <w:rPr>
      <w:rFonts w:ascii="Times New Roman" w:eastAsiaTheme="minorHAnsi" w:hAnsi="Times New Roman" w:cs="Times New Roman"/>
      <w:sz w:val="24"/>
      <w:szCs w:val="24"/>
      <w:lang w:val="en-GB" w:eastAsia="ja-JP"/>
    </w:rPr>
  </w:style>
  <w:style w:type="paragraph" w:styleId="Signature">
    <w:name w:val="Signature"/>
    <w:basedOn w:val="Normal"/>
    <w:link w:val="SignatureChar"/>
    <w:uiPriority w:val="99"/>
    <w:semiHidden/>
    <w:unhideWhenUsed/>
    <w:rsid w:val="00941363"/>
    <w:pPr>
      <w:spacing w:before="0"/>
      <w:ind w:left="4320"/>
    </w:pPr>
    <w:rPr>
      <w:rFonts w:eastAsiaTheme="minorHAnsi"/>
    </w:rPr>
  </w:style>
  <w:style w:type="character" w:customStyle="1" w:styleId="SignatureChar">
    <w:name w:val="Signature Char"/>
    <w:basedOn w:val="DefaultParagraphFont"/>
    <w:link w:val="Signature"/>
    <w:uiPriority w:val="99"/>
    <w:semiHidden/>
    <w:rsid w:val="00941363"/>
    <w:rPr>
      <w:rFonts w:ascii="Times New Roman" w:eastAsiaTheme="minorHAnsi"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941363"/>
    <w:rPr>
      <w:u w:val="dotted"/>
    </w:rPr>
  </w:style>
  <w:style w:type="character" w:customStyle="1" w:styleId="SmartLink1">
    <w:name w:val="SmartLink1"/>
    <w:basedOn w:val="DefaultParagraphFont"/>
    <w:uiPriority w:val="99"/>
    <w:semiHidden/>
    <w:unhideWhenUsed/>
    <w:rsid w:val="00941363"/>
    <w:rPr>
      <w:color w:val="0563C1" w:themeColor="hyperlink"/>
      <w:u w:val="single"/>
      <w:shd w:val="clear" w:color="auto" w:fill="E1DFDD"/>
    </w:rPr>
  </w:style>
  <w:style w:type="paragraph" w:styleId="Subtitle">
    <w:name w:val="Subtitle"/>
    <w:basedOn w:val="Normal"/>
    <w:next w:val="Normal"/>
    <w:link w:val="SubtitleChar"/>
    <w:uiPriority w:val="11"/>
    <w:rsid w:val="0094136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41363"/>
    <w:rPr>
      <w:color w:val="5A5A5A" w:themeColor="text1" w:themeTint="A5"/>
      <w:spacing w:val="15"/>
      <w:lang w:val="en-GB" w:eastAsia="ja-JP"/>
    </w:rPr>
  </w:style>
  <w:style w:type="character" w:styleId="SubtleEmphasis">
    <w:name w:val="Subtle Emphasis"/>
    <w:basedOn w:val="DefaultParagraphFont"/>
    <w:uiPriority w:val="19"/>
    <w:rsid w:val="00941363"/>
    <w:rPr>
      <w:i/>
      <w:iCs/>
      <w:color w:val="404040" w:themeColor="text1" w:themeTint="BF"/>
    </w:rPr>
  </w:style>
  <w:style w:type="character" w:styleId="SubtleReference">
    <w:name w:val="Subtle Reference"/>
    <w:basedOn w:val="DefaultParagraphFont"/>
    <w:uiPriority w:val="31"/>
    <w:rsid w:val="00941363"/>
    <w:rPr>
      <w:smallCaps/>
      <w:color w:val="5A5A5A" w:themeColor="text1" w:themeTint="A5"/>
    </w:rPr>
  </w:style>
  <w:style w:type="paragraph" w:styleId="TableofAuthorities">
    <w:name w:val="table of authorities"/>
    <w:basedOn w:val="Normal"/>
    <w:next w:val="Normal"/>
    <w:uiPriority w:val="99"/>
    <w:semiHidden/>
    <w:unhideWhenUsed/>
    <w:rsid w:val="00941363"/>
    <w:pPr>
      <w:ind w:left="240" w:hanging="240"/>
    </w:pPr>
    <w:rPr>
      <w:rFonts w:eastAsiaTheme="minorHAnsi"/>
    </w:rPr>
  </w:style>
  <w:style w:type="paragraph" w:styleId="Title">
    <w:name w:val="Title"/>
    <w:basedOn w:val="Normal"/>
    <w:next w:val="Normal"/>
    <w:link w:val="TitleChar"/>
    <w:uiPriority w:val="10"/>
    <w:rsid w:val="0094136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136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941363"/>
    <w:rPr>
      <w:rFonts w:asciiTheme="majorHAnsi" w:eastAsiaTheme="majorEastAsia" w:hAnsiTheme="majorHAnsi" w:cstheme="majorBidi"/>
      <w:b/>
      <w:bCs/>
    </w:rPr>
  </w:style>
  <w:style w:type="paragraph" w:styleId="TOC9">
    <w:name w:val="toc 9"/>
    <w:basedOn w:val="Normal"/>
    <w:next w:val="Normal"/>
    <w:autoRedefine/>
    <w:uiPriority w:val="39"/>
    <w:semiHidden/>
    <w:unhideWhenUsed/>
    <w:rsid w:val="00941363"/>
    <w:pPr>
      <w:spacing w:after="100"/>
      <w:ind w:left="1920"/>
    </w:pPr>
    <w:rPr>
      <w:rFonts w:eastAsiaTheme="minorHAnsi"/>
    </w:rPr>
  </w:style>
  <w:style w:type="paragraph" w:styleId="TOCHeading">
    <w:name w:val="TOC Heading"/>
    <w:basedOn w:val="Heading1"/>
    <w:next w:val="Normal"/>
    <w:uiPriority w:val="39"/>
    <w:semiHidden/>
    <w:unhideWhenUsed/>
    <w:rsid w:val="00941363"/>
    <w:pPr>
      <w:keepLines w:val="0"/>
      <w:tabs>
        <w:tab w:val="clear" w:pos="794"/>
        <w:tab w:val="clear" w:pos="1191"/>
        <w:tab w:val="clear" w:pos="1588"/>
        <w:tab w:val="clear" w:pos="1985"/>
        <w:tab w:val="num" w:pos="432"/>
      </w:tabs>
      <w:overflowPunct/>
      <w:autoSpaceDE/>
      <w:autoSpaceDN/>
      <w:adjustRightInd/>
      <w:spacing w:before="240" w:after="60"/>
      <w:ind w:left="0" w:firstLine="0"/>
      <w:textAlignment w:val="auto"/>
      <w:outlineLvl w:val="9"/>
    </w:pPr>
    <w:rPr>
      <w:rFonts w:asciiTheme="majorHAnsi" w:eastAsiaTheme="majorEastAsia" w:hAnsiTheme="majorHAnsi" w:cstheme="majorBidi"/>
      <w:b w:val="0"/>
      <w:bCs/>
      <w:color w:val="2E74B5" w:themeColor="accent1" w:themeShade="BF"/>
      <w:kern w:val="32"/>
      <w:sz w:val="32"/>
      <w:szCs w:val="32"/>
      <w:lang w:eastAsia="ja-JP"/>
    </w:rPr>
  </w:style>
  <w:style w:type="character" w:customStyle="1" w:styleId="ReftextArial9pt">
    <w:name w:val="Ref_text Arial 9 pt"/>
    <w:rsid w:val="00941363"/>
    <w:rPr>
      <w:rFonts w:ascii="Arial" w:hAnsi="Arial" w:cs="Arial"/>
      <w:sz w:val="18"/>
      <w:szCs w:val="18"/>
    </w:rPr>
  </w:style>
  <w:style w:type="paragraph" w:customStyle="1" w:styleId="Heading1Centered">
    <w:name w:val="Heading 1 Centered"/>
    <w:basedOn w:val="Heading1"/>
    <w:rsid w:val="00941363"/>
    <w:pPr>
      <w:ind w:left="0" w:firstLine="0"/>
      <w:jc w:val="center"/>
    </w:pPr>
    <w:rPr>
      <w:rFonts w:eastAsiaTheme="minorHAnsi"/>
      <w:bCs/>
    </w:rPr>
  </w:style>
  <w:style w:type="character" w:customStyle="1" w:styleId="Hashtag2">
    <w:name w:val="Hashtag2"/>
    <w:basedOn w:val="DefaultParagraphFont"/>
    <w:uiPriority w:val="99"/>
    <w:semiHidden/>
    <w:unhideWhenUsed/>
    <w:rsid w:val="00941363"/>
    <w:rPr>
      <w:color w:val="2B579A"/>
      <w:shd w:val="clear" w:color="auto" w:fill="E1DFDD"/>
    </w:rPr>
  </w:style>
  <w:style w:type="character" w:customStyle="1" w:styleId="Mention2">
    <w:name w:val="Mention2"/>
    <w:basedOn w:val="DefaultParagraphFont"/>
    <w:uiPriority w:val="99"/>
    <w:semiHidden/>
    <w:unhideWhenUsed/>
    <w:rsid w:val="00941363"/>
    <w:rPr>
      <w:color w:val="2B579A"/>
      <w:shd w:val="clear" w:color="auto" w:fill="E1DFDD"/>
    </w:rPr>
  </w:style>
  <w:style w:type="character" w:customStyle="1" w:styleId="SmartHyperlink2">
    <w:name w:val="Smart Hyperlink2"/>
    <w:basedOn w:val="DefaultParagraphFont"/>
    <w:uiPriority w:val="99"/>
    <w:semiHidden/>
    <w:unhideWhenUsed/>
    <w:rsid w:val="00941363"/>
    <w:rPr>
      <w:u w:val="dotted"/>
    </w:rPr>
  </w:style>
  <w:style w:type="character" w:customStyle="1" w:styleId="SmartLink2">
    <w:name w:val="SmartLink2"/>
    <w:basedOn w:val="DefaultParagraphFont"/>
    <w:uiPriority w:val="99"/>
    <w:semiHidden/>
    <w:unhideWhenUsed/>
    <w:rsid w:val="00941363"/>
    <w:rPr>
      <w:color w:val="0563C1" w:themeColor="hyperlink"/>
      <w:u w:val="single"/>
      <w:shd w:val="clear" w:color="auto" w:fill="E1DFDD"/>
    </w:rPr>
  </w:style>
  <w:style w:type="character" w:customStyle="1" w:styleId="UnresolvedMention2">
    <w:name w:val="Unresolved Mention2"/>
    <w:basedOn w:val="DefaultParagraphFont"/>
    <w:uiPriority w:val="99"/>
    <w:semiHidden/>
    <w:unhideWhenUsed/>
    <w:rsid w:val="00941363"/>
    <w:rPr>
      <w:color w:val="605E5C"/>
      <w:shd w:val="clear" w:color="auto" w:fill="E1DFDD"/>
    </w:rPr>
  </w:style>
  <w:style w:type="paragraph" w:customStyle="1" w:styleId="Decision">
    <w:name w:val="Decision"/>
    <w:basedOn w:val="Normal"/>
    <w:rsid w:val="00941363"/>
    <w:pPr>
      <w:numPr>
        <w:numId w:val="21"/>
      </w:numPr>
      <w:overflowPunct w:val="0"/>
      <w:autoSpaceDE w:val="0"/>
      <w:autoSpaceDN w:val="0"/>
      <w:adjustRightInd w:val="0"/>
      <w:textAlignment w:val="baseline"/>
    </w:pPr>
    <w:rPr>
      <w:rFonts w:eastAsiaTheme="minorHAnsi"/>
      <w:i/>
      <w:iCs/>
    </w:rPr>
  </w:style>
  <w:style w:type="character" w:customStyle="1" w:styleId="UnresolvedMention3">
    <w:name w:val="Unresolved Mention3"/>
    <w:basedOn w:val="DefaultParagraphFont"/>
    <w:uiPriority w:val="99"/>
    <w:semiHidden/>
    <w:unhideWhenUsed/>
    <w:rsid w:val="00941363"/>
    <w:rPr>
      <w:color w:val="605E5C"/>
      <w:shd w:val="clear" w:color="auto" w:fill="E1DFDD"/>
    </w:rPr>
  </w:style>
  <w:style w:type="character" w:customStyle="1" w:styleId="UnresolvedMention4">
    <w:name w:val="Unresolved Mention4"/>
    <w:basedOn w:val="DefaultParagraphFont"/>
    <w:uiPriority w:val="99"/>
    <w:semiHidden/>
    <w:unhideWhenUsed/>
    <w:rsid w:val="00941363"/>
    <w:rPr>
      <w:color w:val="605E5C"/>
      <w:shd w:val="clear" w:color="auto" w:fill="E1DFDD"/>
    </w:rPr>
  </w:style>
  <w:style w:type="character" w:customStyle="1" w:styleId="enumlev1Char">
    <w:name w:val="enumlev1 Char"/>
    <w:link w:val="enumlev1"/>
    <w:locked/>
    <w:rsid w:val="008B0D48"/>
    <w:rPr>
      <w:rFonts w:ascii="Times New Roman" w:eastAsia="Times New Roman" w:hAnsi="Times New Roman" w:cs="Times New Roman"/>
      <w:sz w:val="24"/>
      <w:szCs w:val="20"/>
      <w:lang w:val="en-GB" w:eastAsia="en-US"/>
    </w:rPr>
  </w:style>
  <w:style w:type="character" w:customStyle="1" w:styleId="UnresolvedMention5">
    <w:name w:val="Unresolved Mention5"/>
    <w:basedOn w:val="DefaultParagraphFont"/>
    <w:uiPriority w:val="99"/>
    <w:semiHidden/>
    <w:unhideWhenUsed/>
    <w:rsid w:val="008D6F0F"/>
    <w:rPr>
      <w:color w:val="605E5C"/>
      <w:shd w:val="clear" w:color="auto" w:fill="E1DFDD"/>
    </w:rPr>
  </w:style>
  <w:style w:type="character" w:customStyle="1" w:styleId="UnresolvedMention6">
    <w:name w:val="Unresolved Mention6"/>
    <w:basedOn w:val="DefaultParagraphFont"/>
    <w:uiPriority w:val="99"/>
    <w:semiHidden/>
    <w:unhideWhenUsed/>
    <w:rsid w:val="009A57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84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xtranet.itu.int/meetings/ITU-T/T17-TSAGRGM/RGWP-200805/TDs/T17-TSAGRGM-RGWP-200805-TD-0005.docx" TargetMode="External"/><Relationship Id="rId21" Type="http://schemas.openxmlformats.org/officeDocument/2006/relationships/hyperlink" Target="https://extranet.itu.int/meetings/ITU-T/T17-TSAGRGM/RGWP-200805/Contributions/T17-TSAGRGM-RGWP-200805-C-0003-R01.docx" TargetMode="External"/><Relationship Id="rId42" Type="http://schemas.openxmlformats.org/officeDocument/2006/relationships/hyperlink" Target="https://extranet.itu.int/meetings/ITU-T/T17-TSAGRGM/RGWP-200805/TDs/T17-TSAGRGM-RGWP-200805-TD-0005-R01.docx" TargetMode="External"/><Relationship Id="rId47" Type="http://schemas.openxmlformats.org/officeDocument/2006/relationships/hyperlink" Target="https://www.itu.int/md/T17-TSAG-200210-TD-GEN-0732" TargetMode="External"/><Relationship Id="rId63" Type="http://schemas.openxmlformats.org/officeDocument/2006/relationships/hyperlink" Target="https://www.itu.int/md/T17-TSAG-C-0117" TargetMode="External"/><Relationship Id="rId68" Type="http://schemas.openxmlformats.org/officeDocument/2006/relationships/hyperlink" Target="https://extranet.itu.int/meetings/ITU-T/T17-TSAGRGM/RGWP-200805/Contributions/T17-TSAGRGM-RGWP-200805-C-0005.docx" TargetMode="External"/><Relationship Id="rId84" Type="http://schemas.openxmlformats.org/officeDocument/2006/relationships/hyperlink" Target="https://www.itu.int/md/T17-TSAG-200921-TD-GEN-0839/en" TargetMode="External"/><Relationship Id="rId89" Type="http://schemas.openxmlformats.org/officeDocument/2006/relationships/glossaryDocument" Target="glossary/document.xml"/><Relationship Id="rId16" Type="http://schemas.openxmlformats.org/officeDocument/2006/relationships/hyperlink" Target="https://extranet.itu.int/meetings/ITU-T/T17-TSAGRGM/RGWP-200805/TDs/T17-TSAGRGM-RGWP-200805-TD-0002-R01.docx" TargetMode="External"/><Relationship Id="rId11" Type="http://schemas.openxmlformats.org/officeDocument/2006/relationships/hyperlink" Target="mailto:reiner.liebler@bnetza.de" TargetMode="External"/><Relationship Id="rId32" Type="http://schemas.openxmlformats.org/officeDocument/2006/relationships/hyperlink" Target="https://www.itu.int/md/meetingdoc.asp?lang=en&amp;parent=T17-TSAG-200921-TD-GEN-0886" TargetMode="External"/><Relationship Id="rId37" Type="http://schemas.openxmlformats.org/officeDocument/2006/relationships/hyperlink" Target="https://www.itu.int/md/T17-TSAG-200921-TD-GEN-0839/en" TargetMode="External"/><Relationship Id="rId53" Type="http://schemas.openxmlformats.org/officeDocument/2006/relationships/hyperlink" Target="https://www.itu.int/md/T17-TSAG-C-0121" TargetMode="External"/><Relationship Id="rId58" Type="http://schemas.openxmlformats.org/officeDocument/2006/relationships/hyperlink" Target="https://www.itu.int/md/T17-TSAG-C-0105" TargetMode="External"/><Relationship Id="rId74" Type="http://schemas.openxmlformats.org/officeDocument/2006/relationships/hyperlink" Target="https://www.itu.int/md/meetingdoc.asp?lang=en&amp;parent=T17-TSAG-200921-TD-GEN-0880" TargetMode="External"/><Relationship Id="rId79" Type="http://schemas.openxmlformats.org/officeDocument/2006/relationships/hyperlink" Target="https://www.itu.int/md/meetingdoc.asp?lang=en&amp;parent=T17-TSAG-200921-TD-GEN-0875" TargetMode="External"/><Relationship Id="rId5" Type="http://schemas.openxmlformats.org/officeDocument/2006/relationships/styles" Target="styles.xml"/><Relationship Id="rId90" Type="http://schemas.openxmlformats.org/officeDocument/2006/relationships/theme" Target="theme/theme1.xml"/><Relationship Id="rId14" Type="http://schemas.openxmlformats.org/officeDocument/2006/relationships/hyperlink" Target="http://web.itu.int/md/meetingdoc.asp?lang=en&amp;parent=T17-TSAG-R-0009" TargetMode="External"/><Relationship Id="rId22" Type="http://schemas.openxmlformats.org/officeDocument/2006/relationships/hyperlink" Target="https://extranet.itu.int/meetings/ITU-T/T17-TSAGRGM/RGWP-200805/Contributions/T17-TSAGRGM-RGWP-200805-C-0004.docx" TargetMode="External"/><Relationship Id="rId27" Type="http://schemas.openxmlformats.org/officeDocument/2006/relationships/hyperlink" Target="https://extranet.itu.int/meetings/ITU-T/T17-TSAGRGM/RGWP-200805/TDs/T17-TSAGRGM-RGWP-200805-TD-0005.docx" TargetMode="External"/><Relationship Id="rId30" Type="http://schemas.openxmlformats.org/officeDocument/2006/relationships/hyperlink" Target="https://www.itu.int/md/meetingdoc.asp?lang=en&amp;parent=T17-TSAG-200921-TD-GEN-0880" TargetMode="External"/><Relationship Id="rId35" Type="http://schemas.openxmlformats.org/officeDocument/2006/relationships/hyperlink" Target="http://www.itu.int/md/meetingdoc.asp?lang=en&amp;parent=T17-TSAG-200210-TD-GEN-0749" TargetMode="External"/><Relationship Id="rId43" Type="http://schemas.openxmlformats.org/officeDocument/2006/relationships/hyperlink" Target="https://extranet.itu.int/meetings/ITU-T/T17-TSAGRGM/RGWP-200805/TDs/T17-TSAGRGM-RGWP-200805-TD-0006-R01.docx" TargetMode="External"/><Relationship Id="rId48" Type="http://schemas.openxmlformats.org/officeDocument/2006/relationships/hyperlink" Target="https://www.itu.int/md/T17-TSAG-200210-TD-GEN-0717" TargetMode="External"/><Relationship Id="rId56" Type="http://schemas.openxmlformats.org/officeDocument/2006/relationships/hyperlink" Target="https://www.itu.int/md/T17-TSAG-C-0125" TargetMode="External"/><Relationship Id="rId64" Type="http://schemas.openxmlformats.org/officeDocument/2006/relationships/hyperlink" Target="https://extranet.itu.int/meetings/ITU-T/T17-TSAGRGM/RGWP-200805/Contributions/T17-TSAGRGM-RGWP-200805-C-0001.docx" TargetMode="External"/><Relationship Id="rId69" Type="http://schemas.openxmlformats.org/officeDocument/2006/relationships/hyperlink" Target="https://extranet.itu.int/meetings/ITU-T/T17-TSAGRGM/RGWP-200805/TDs/T17-TSAGRGM-RGWP-200805-TD-0003-R02.docx" TargetMode="External"/><Relationship Id="rId77" Type="http://schemas.openxmlformats.org/officeDocument/2006/relationships/hyperlink" Target="https://www.itu.int/md/meetingdoc.asp?lang=en&amp;parent=T17-TSAG-200921-TD-GEN-0886" TargetMode="External"/><Relationship Id="rId8" Type="http://schemas.openxmlformats.org/officeDocument/2006/relationships/footnotes" Target="footnotes.xml"/><Relationship Id="rId51" Type="http://schemas.openxmlformats.org/officeDocument/2006/relationships/hyperlink" Target="https://www.itu.int/md/T17-TSAG-C-0119" TargetMode="External"/><Relationship Id="rId72" Type="http://schemas.openxmlformats.org/officeDocument/2006/relationships/hyperlink" Target="https://www.itu.int/md/meetingdoc.asp?lang=en&amp;parent=T17-SG02-200527-TD-GEN-1043" TargetMode="External"/><Relationship Id="rId80" Type="http://schemas.openxmlformats.org/officeDocument/2006/relationships/hyperlink" Target="https://extranet.itu.int/meetings/ITU-T/T17-TSAGRGM/RGWP-200805/TDs/T17-TSAGRGM-RGWP-200805-TD-0004.docx" TargetMode="External"/><Relationship Id="rId85" Type="http://schemas.openxmlformats.org/officeDocument/2006/relationships/hyperlink" Target="https://www.itu.int/md/T17-TSAG-200210-TD-GEN-0713" TargetMode="External"/><Relationship Id="rId3" Type="http://schemas.openxmlformats.org/officeDocument/2006/relationships/customXml" Target="../customXml/item3.xml"/><Relationship Id="rId12" Type="http://schemas.openxmlformats.org/officeDocument/2006/relationships/hyperlink" Target="https://extranet.itu.int/meetings/ITU-T/T17-TSAGRGM/RGWP-200805/TDs/T17-TSAGRGM-RGWP-200805-TD-0001-R01.docx" TargetMode="External"/><Relationship Id="rId17" Type="http://schemas.openxmlformats.org/officeDocument/2006/relationships/hyperlink" Target="https://extranet.itu.int/meetings/ITU-T/T17-TSAGRGM/RGWP-200805/TDs/T17-TSAGRGM-RGWP-200805-TD-0003-R02.docx" TargetMode="External"/><Relationship Id="rId25" Type="http://schemas.openxmlformats.org/officeDocument/2006/relationships/hyperlink" Target="https://extranet.itu.int/meetings/ITU-T/T17-TSAGRGM/RGWP-200805/TDs/T17-TSAGRGM-RGWP-200805-TD-0002-R01.docx" TargetMode="External"/><Relationship Id="rId33" Type="http://schemas.openxmlformats.org/officeDocument/2006/relationships/hyperlink" Target="https://www.itu.int/md/meetingdoc.asp?lang=en&amp;parent=T17-TSAG-200921-TD-GEN-0875" TargetMode="External"/><Relationship Id="rId38" Type="http://schemas.openxmlformats.org/officeDocument/2006/relationships/hyperlink" Target="https://www.itu.int/md/meetingdoc.asp?lang=en&amp;parent=T17-TSAG-200921-TD-GEN-0883" TargetMode="External"/><Relationship Id="rId46" Type="http://schemas.openxmlformats.org/officeDocument/2006/relationships/hyperlink" Target="https://www.itu.int/md/T17-TSAG-200210-TD-GEN-0730" TargetMode="External"/><Relationship Id="rId59" Type="http://schemas.openxmlformats.org/officeDocument/2006/relationships/hyperlink" Target="https://www.itu.int/md/T17-TSAG-C-0129" TargetMode="External"/><Relationship Id="rId67" Type="http://schemas.openxmlformats.org/officeDocument/2006/relationships/hyperlink" Target="https://extranet.itu.int/meetings/ITU-T/T17-TSAGRGM/RGWP-200805/Contributions/T17-TSAGRGM-RGWP-200805-C-0004.docx" TargetMode="External"/><Relationship Id="rId20" Type="http://schemas.openxmlformats.org/officeDocument/2006/relationships/hyperlink" Target="https://extranet.itu.int/meetings/ITU-T/T17-TSAGRGM/RGWP-200805/Contributions/T17-TSAGRGM-RGWP-200805-C-0004.docx" TargetMode="External"/><Relationship Id="rId41" Type="http://schemas.openxmlformats.org/officeDocument/2006/relationships/hyperlink" Target="https://extranet.itu.int/meetings/ITU-T/T17-TSAGRGM/RGWP-200805/TDs/T17-TSAGRGM-RGWP-200805-TD-0001-R02.docx" TargetMode="External"/><Relationship Id="rId54" Type="http://schemas.openxmlformats.org/officeDocument/2006/relationships/hyperlink" Target="https://www.itu.int/md/T17-TSAG-C-0122" TargetMode="External"/><Relationship Id="rId62" Type="http://schemas.openxmlformats.org/officeDocument/2006/relationships/hyperlink" Target="https://www.itu.int/md/T17-TSAG-C-0107" TargetMode="External"/><Relationship Id="rId70" Type="http://schemas.openxmlformats.org/officeDocument/2006/relationships/hyperlink" Target="http://www.itu.int/md/meetingdoc.asp?lang=en&amp;parent=T17-TSAG-200210-TD-GEN-0736" TargetMode="External"/><Relationship Id="rId75" Type="http://schemas.openxmlformats.org/officeDocument/2006/relationships/hyperlink" Target="https://www.itu.int/md/T17-TSAG-200921-TD-GEN-0885/en" TargetMode="External"/><Relationship Id="rId83" Type="http://schemas.openxmlformats.org/officeDocument/2006/relationships/hyperlink" Target="https://www.itu.int/md/T17-TSAG-190923-TD-GEN-0585"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itu.int/md/meetingdoc.asp?lang=en&amp;parent=T17-TSAG-200210-TD-GEN-0655" TargetMode="External"/><Relationship Id="rId23" Type="http://schemas.openxmlformats.org/officeDocument/2006/relationships/hyperlink" Target="https://extranet.itu.int/meetings/ITU-T/T17-TSAGRGM/RGWP-200805/Contributions/T17-TSAGRGM-RGWP-200805-C-0004.docx" TargetMode="External"/><Relationship Id="rId28" Type="http://schemas.openxmlformats.org/officeDocument/2006/relationships/hyperlink" Target="https://www.itu.int/md/meetingdoc.asp?lang=en&amp;parent=T17-SG02-200527-TD-GEN-1042" TargetMode="External"/><Relationship Id="rId36" Type="http://schemas.openxmlformats.org/officeDocument/2006/relationships/hyperlink" Target="https://www.itu.int/md/T17-TSAG-200921-TD-GEN-0884/en" TargetMode="External"/><Relationship Id="rId49" Type="http://schemas.openxmlformats.org/officeDocument/2006/relationships/hyperlink" Target="https://www.itu.int/md/T17-TSAG-C-0110" TargetMode="External"/><Relationship Id="rId57" Type="http://schemas.openxmlformats.org/officeDocument/2006/relationships/hyperlink" Target="https://www.itu.int/md/T17-TSAG-C-0134" TargetMode="External"/><Relationship Id="rId10" Type="http://schemas.openxmlformats.org/officeDocument/2006/relationships/image" Target="media/image1.gif"/><Relationship Id="rId31" Type="http://schemas.openxmlformats.org/officeDocument/2006/relationships/hyperlink" Target="https://www.itu.int/md/T17-TSAG-200921-TD-GEN-0885/en" TargetMode="External"/><Relationship Id="rId44" Type="http://schemas.openxmlformats.org/officeDocument/2006/relationships/hyperlink" Target="http://web.itu.int/md/meetingdoc.asp?lang=en&amp;parent=T17-TSAG-R-0009" TargetMode="External"/><Relationship Id="rId52" Type="http://schemas.openxmlformats.org/officeDocument/2006/relationships/hyperlink" Target="https://www.itu.int/md/T17-TSAG-C-0120" TargetMode="External"/><Relationship Id="rId60" Type="http://schemas.openxmlformats.org/officeDocument/2006/relationships/hyperlink" Target="https://extranet.itu.int/meetings/ITU-T/T17-TSAGRGM/RGWP-200805/TDs/T17-TSAGRGM-RGWP-200805-TD-0002-R01.docx" TargetMode="External"/><Relationship Id="rId65" Type="http://schemas.openxmlformats.org/officeDocument/2006/relationships/hyperlink" Target="https://extranet.itu.int/meetings/ITU-T/T17-TSAGRGM/RGWP-200805/Contributions/T17-TSAGRGM-RGWP-200805-C-0002.docx" TargetMode="External"/><Relationship Id="rId73" Type="http://schemas.openxmlformats.org/officeDocument/2006/relationships/hyperlink" Target="https://www.itu.int/md/T17-TSAG-200210-TD-GEN-0700" TargetMode="External"/><Relationship Id="rId78" Type="http://schemas.openxmlformats.org/officeDocument/2006/relationships/hyperlink" Target="https://www.itu.int/md/T17-TSAG-200210-TD-GEN-0709" TargetMode="External"/><Relationship Id="rId81" Type="http://schemas.openxmlformats.org/officeDocument/2006/relationships/hyperlink" Target="http://www.itu.int/md/meetingdoc.asp?lang=en&amp;parent=T17-TSAG-200210-TD-GEN-0749" TargetMode="External"/><Relationship Id="rId86" Type="http://schemas.openxmlformats.org/officeDocument/2006/relationships/hyperlink" Target="https://www.itu.int/md/meetingdoc.asp?lang=en&amp;parent=T17-TSAG-200921-TD-GEN-0883"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extranet.itu.int/meetings/ITU-T/T17-TSAGRGM/RGWP-200805/TDs/T17-TSAGRGM-RGWP-200805-TD-0001-R02.docx" TargetMode="External"/><Relationship Id="rId18" Type="http://schemas.openxmlformats.org/officeDocument/2006/relationships/hyperlink" Target="https://extranet.itu.int/meetings/ITU-T/T17-TSAGRGM/RGWP-200805/TDs/T17-TSAGRGM-RGWP-200805-TD-0005.docx" TargetMode="External"/><Relationship Id="rId39" Type="http://schemas.openxmlformats.org/officeDocument/2006/relationships/hyperlink" Target="http://web.itu.int/md/meetingdoc.asp?lang=en&amp;parent=T17-TSAG-R-0009" TargetMode="External"/><Relationship Id="rId34" Type="http://schemas.openxmlformats.org/officeDocument/2006/relationships/hyperlink" Target="https://extranet.itu.int/meetings/ITU-T/T17-TSAGRGM/RGWP-200805/TDs/T17-TSAGRGM-RGWP-200805-TD-0004.docx" TargetMode="External"/><Relationship Id="rId50" Type="http://schemas.openxmlformats.org/officeDocument/2006/relationships/hyperlink" Target="https://www.itu.int/md/T17-TSAG-C-0116" TargetMode="External"/><Relationship Id="rId55" Type="http://schemas.openxmlformats.org/officeDocument/2006/relationships/hyperlink" Target="https://www.itu.int/md/T17-TSAG-C-0124" TargetMode="External"/><Relationship Id="rId76" Type="http://schemas.openxmlformats.org/officeDocument/2006/relationships/hyperlink" Target="https://www.itu.int/md/T17-TSAG-200210-TD-GEN-0702" TargetMode="External"/><Relationship Id="rId7" Type="http://schemas.openxmlformats.org/officeDocument/2006/relationships/webSettings" Target="webSettings.xml"/><Relationship Id="rId71" Type="http://schemas.openxmlformats.org/officeDocument/2006/relationships/hyperlink" Target="https://www.itu.int/md/meetingdoc.asp?lang=en&amp;parent=T17-SG02-200527-TD-GEN-1042"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17-SG02-200527-TD-GEN-1043" TargetMode="External"/><Relationship Id="rId24" Type="http://schemas.openxmlformats.org/officeDocument/2006/relationships/hyperlink" Target="https://extranet.itu.int/meetings/ITU-T/T17-TSAGRGM/RGWP-200805/TDs/T17-TSAGRGM-RGWP-200805-TD-0003-R01.docx" TargetMode="External"/><Relationship Id="rId40" Type="http://schemas.openxmlformats.org/officeDocument/2006/relationships/hyperlink" Target="https://www.itu.int/md/meetingdoc.asp?lang=en&amp;parent=T17-TSAG-200210-TD-GEN-0655" TargetMode="External"/><Relationship Id="rId45" Type="http://schemas.openxmlformats.org/officeDocument/2006/relationships/hyperlink" Target="https://www.itu.int/md/meetingdoc.asp?lang=en&amp;parent=T17-TSAG-200210-TD-GEN-0655" TargetMode="External"/><Relationship Id="rId66" Type="http://schemas.openxmlformats.org/officeDocument/2006/relationships/hyperlink" Target="https://extranet.itu.int/meetings/ITU-T/T17-TSAGRGM/RGWP-200805/Contributions/T17-TSAGRGM-RGWP-200805-C-0003.docx" TargetMode="External"/><Relationship Id="rId87" Type="http://schemas.openxmlformats.org/officeDocument/2006/relationships/header" Target="header1.xml"/><Relationship Id="rId61" Type="http://schemas.openxmlformats.org/officeDocument/2006/relationships/hyperlink" Target="https://www.itu.int/md/T17-TSAG-C-0106" TargetMode="External"/><Relationship Id="rId82" Type="http://schemas.openxmlformats.org/officeDocument/2006/relationships/hyperlink" Target="https://www.itu.int/md/T17-TSAG-200921-TD-GEN-0884/en" TargetMode="External"/><Relationship Id="rId19" Type="http://schemas.openxmlformats.org/officeDocument/2006/relationships/hyperlink" Target="https://extranet.itu.int/meetings/ITU-T/T17-TSAGRGM/RGWP-200805/Contributions/T17-TSAGRGM-RGWP-200805-C-0004.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5032B"/>
    <w:rsid w:val="000D1A2C"/>
    <w:rsid w:val="000D7A20"/>
    <w:rsid w:val="001878F0"/>
    <w:rsid w:val="00390E6F"/>
    <w:rsid w:val="003C7435"/>
    <w:rsid w:val="00461753"/>
    <w:rsid w:val="00484523"/>
    <w:rsid w:val="004B2087"/>
    <w:rsid w:val="005B2DCA"/>
    <w:rsid w:val="005E55FD"/>
    <w:rsid w:val="006431B1"/>
    <w:rsid w:val="007428AF"/>
    <w:rsid w:val="008676AD"/>
    <w:rsid w:val="008E6F4D"/>
    <w:rsid w:val="00960CC3"/>
    <w:rsid w:val="009720CD"/>
    <w:rsid w:val="009C4F5D"/>
    <w:rsid w:val="00A5137C"/>
    <w:rsid w:val="00BE619E"/>
    <w:rsid w:val="00D04AE7"/>
    <w:rsid w:val="00DA6BF5"/>
    <w:rsid w:val="00EC01B7"/>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5-7 August 2020</When>
    <Meeting xmlns="3f6fad35-1f81-480e-a4e5-6e5474dcfb96">402</Meeting>
    <IsReservedDoc xmlns="3f6fad35-1f81-480e-a4e5-6e5474dcfb96">false</IsReservedDoc>
    <SgText xmlns="3f6fad35-1f81-480e-a4e5-6e5474dcfb96">TSAG</SgText>
    <IsRevision xmlns="3f6fad35-1f81-480e-a4e5-6e5474dcfb96">false</IsRevision>
    <Purpose1 xmlns="3f6fad35-1f81-480e-a4e5-6e5474dcfb96">Admin</Purpose1>
    <Abstract xmlns="3f6fad35-1f81-480e-a4e5-6e5474dcfb96">This TD contains the draft report of the meeting of the TSAG Rapporteur Group on Work Program and Structure (e-meeting, 5-7 August 2020).</Abstract>
    <SourceRGM xmlns="3f6fad35-1f81-480e-a4e5-6e5474dcfb96">Rapporteur RG-WP</SourceRGM>
    <DocStatus xmlns="3f6fad35-1f81-480e-a4e5-6e5474dcfb96">accepted</DocStatus>
    <IsAttachment xmlns="3f6fad35-1f81-480e-a4e5-6e5474dcfb96">false</IsAttachment>
    <StudyGroup xmlns="3f6fad35-1f81-480e-a4e5-6e5474dcfb96">6</StudyGroup>
    <DocType xmlns="3f6fad35-1f81-480e-a4e5-6e5474dcfb96">TD</DocType>
    <QuestionText xmlns="3f6fad35-1f81-480e-a4e5-6e5474dcfb96">N/A</QuestionText>
    <DocTypeText xmlns="3f6fad35-1f81-480e-a4e5-6e5474dcfb96">TD</DocTypeText>
    <CategoryDescription xmlns="http://schemas.microsoft.com/sharepoint.v3">TSAG RG-WP e-meeting</CategoryDescription>
    <ShortName xmlns="3f6fad35-1f81-480e-a4e5-6e5474dcfb96">TSAG-TD812</ShortName>
    <Place xmlns="3f6fad35-1f81-480e-a4e5-6e5474dcfb96">TSAG RG-WP E-Meeting</Place>
    <IsTooLateSubmitted xmlns="3f6fad35-1f81-480e-a4e5-6e5474dcfb96">false</IsTooLateSubmitted>
    <Observations xmlns="3f6fad35-1f81-480e-a4e5-6e5474dcfb96" xsi:nil="true"/>
    <DocumentSource xmlns="3f6fad35-1f81-480e-a4e5-6e5474dcfb96">Rapporteur, TSAG RG-WP</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RGWP</TermName>
          <TermId xmlns="http://schemas.microsoft.com/office/infopath/2007/PartnerControls">e9b26076-5126-4ac7-b0fd-87827ca1e035</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817</Value>
    </TaxCatchAll>
    <IsLastVersion xmlns="3f6fad35-1f81-480e-a4e5-6e5474dcfb96">true</IsLastVersion>
    <Area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AB366ACEC0D52A458D9501200BB45EA3" ma:contentTypeVersion="0" ma:contentTypeDescription="" ma:contentTypeScope="" ma:versionID="9a8ee71108dbf200c0842594fa232913">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80ad04e365e637941fe84aff2712831"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schemas.openxmlformats.org/package/2006/metadata/core-properties"/>
    <ds:schemaRef ds:uri="http://purl.org/dc/terms/"/>
    <ds:schemaRef ds:uri="http://schemas.microsoft.com/sharepoint.v3"/>
    <ds:schemaRef ds:uri="3f6fad35-1f81-480e-a4e5-6e5474dcfb96"/>
    <ds:schemaRef ds:uri="http://purl.org/dc/dcmitype/"/>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A10B03B2-062B-4511-AAC2-E51950F7A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4</TotalTime>
  <Pages>9</Pages>
  <Words>3567</Words>
  <Characters>20332</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report for the TSAG Rapporteur Group meeting on Work Program and Structure (e-meeting, 5-7 August 2020)</vt:lpstr>
      <vt:lpstr>Draft report for the TSAG Rapporteur Group meeting on Work Program and Structure (e-meeting, 5-7 August 2020)</vt:lpstr>
    </vt:vector>
  </TitlesOfParts>
  <Company>ITU</Company>
  <LinksUpToDate>false</LinksUpToDate>
  <CharactersWithSpaces>23852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for the TSAG Rapporteur Group meeting on Work Program and Structure (e-meeting, 5-7 August 2020)</dc:title>
  <dc:subject/>
  <dc:creator>Dayao, Al</dc:creator>
  <cp:keywords>Work programme and restructuring;</cp:keywords>
  <dc:description/>
  <cp:lastModifiedBy>Al-Mnini, Lara</cp:lastModifiedBy>
  <cp:revision>5</cp:revision>
  <cp:lastPrinted>2020-08-07T06:20:00Z</cp:lastPrinted>
  <dcterms:created xsi:type="dcterms:W3CDTF">2020-08-07T16:20:00Z</dcterms:created>
  <dcterms:modified xsi:type="dcterms:W3CDTF">2020-08-07T16:28:00Z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0x01010072A901B997EC694AA911983CD90730E700AB366ACEC0D52A458D9501200BB45EA3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817;#RGWP|e9b26076-5126-4ac7-b0fd-87827ca1e035</vt:lpwstr>
  </property>
</Properties>
</file>